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21E3" w14:textId="57E1730B" w:rsidR="00EB68D0" w:rsidRPr="00EC4774" w:rsidRDefault="00CD4A52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_Hlk145670493"/>
      <w:bookmarkStart w:id="1" w:name="_Hlk117841894"/>
      <w:r w:rsidRPr="00EC4774">
        <w:rPr>
          <w:rFonts w:ascii="Arial" w:hAnsi="Arial" w:cs="Arial"/>
          <w:b/>
          <w:bCs/>
          <w:sz w:val="22"/>
          <w:szCs w:val="22"/>
        </w:rPr>
        <w:t>3GPP TSG RAN WG1 #</w:t>
      </w:r>
      <w:r w:rsidR="00CB2B46">
        <w:rPr>
          <w:rFonts w:ascii="Arial" w:hAnsi="Arial" w:cs="Arial"/>
          <w:b/>
          <w:bCs/>
          <w:sz w:val="22"/>
          <w:szCs w:val="22"/>
        </w:rPr>
        <w:t>1</w:t>
      </w:r>
      <w:r w:rsidR="001E09E1">
        <w:rPr>
          <w:rFonts w:ascii="Arial" w:hAnsi="Arial" w:cs="Arial"/>
          <w:b/>
          <w:bCs/>
          <w:sz w:val="22"/>
          <w:szCs w:val="22"/>
        </w:rPr>
        <w:t>20</w:t>
      </w:r>
      <w:r w:rsidRPr="00EC4774">
        <w:rPr>
          <w:rFonts w:ascii="Arial" w:hAnsi="Arial" w:cs="Arial"/>
          <w:b/>
          <w:bCs/>
          <w:sz w:val="22"/>
          <w:szCs w:val="22"/>
        </w:rPr>
        <w:tab/>
      </w:r>
      <w:r w:rsidRPr="00EC4774">
        <w:rPr>
          <w:rFonts w:ascii="Arial" w:hAnsi="Arial" w:cs="Arial"/>
          <w:b/>
          <w:bCs/>
          <w:sz w:val="22"/>
          <w:szCs w:val="22"/>
        </w:rPr>
        <w:tab/>
      </w:r>
      <w:r w:rsidRPr="00EC4774">
        <w:rPr>
          <w:rFonts w:ascii="Arial" w:hAnsi="Arial" w:cs="Arial"/>
          <w:b/>
          <w:bCs/>
          <w:sz w:val="22"/>
          <w:szCs w:val="22"/>
        </w:rPr>
        <w:tab/>
      </w:r>
      <w:r w:rsidR="00464341" w:rsidRPr="0046434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R1-</w:t>
      </w:r>
      <w:r w:rsidR="006A003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2500398</w:t>
      </w:r>
    </w:p>
    <w:bookmarkEnd w:id="0"/>
    <w:p w14:paraId="741921E5" w14:textId="5553EA92" w:rsidR="00EB68D0" w:rsidRPr="00EC4774" w:rsidRDefault="00650208">
      <w:pPr>
        <w:spacing w:after="12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Athens</w:t>
      </w:r>
      <w:r w:rsidR="00B46A1F" w:rsidRPr="00603847"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 xml:space="preserve">, </w:t>
      </w:r>
      <w:r w:rsidR="00F94312"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Greece</w:t>
      </w:r>
      <w:r w:rsidR="00B46A1F" w:rsidRPr="0060384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 w:rsidR="00532C7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February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 w:rsidR="00470DB8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17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th – </w:t>
      </w:r>
      <w:r w:rsidR="00A05EAC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2</w:t>
      </w:r>
      <w:r w:rsidR="00470DB8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1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</w:t>
      </w:r>
      <w:r w:rsidR="00532C7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5</w:t>
      </w:r>
    </w:p>
    <w:bookmarkEnd w:id="1"/>
    <w:p w14:paraId="741921E6" w14:textId="77777777" w:rsidR="00EB68D0" w:rsidRPr="00EC4774" w:rsidRDefault="00CD4A52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EC4774">
        <w:rPr>
          <w:rFonts w:ascii="Arial" w:hAnsi="Arial"/>
          <w:b/>
          <w:sz w:val="22"/>
          <w:szCs w:val="22"/>
          <w:lang w:val="en-US"/>
        </w:rPr>
        <w:t xml:space="preserve">Agenda item: </w:t>
      </w:r>
      <w:r w:rsidRPr="00EC4774">
        <w:rPr>
          <w:rFonts w:ascii="Arial" w:hAnsi="Arial"/>
          <w:b/>
          <w:sz w:val="22"/>
          <w:szCs w:val="22"/>
          <w:lang w:val="en-US"/>
        </w:rPr>
        <w:tab/>
        <w:t>9.5.2</w:t>
      </w:r>
    </w:p>
    <w:p w14:paraId="741921E7" w14:textId="4A543942" w:rsidR="00EB68D0" w:rsidRPr="00EC4774" w:rsidRDefault="00CD4A52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EC4774">
        <w:rPr>
          <w:rFonts w:ascii="Arial" w:hAnsi="Arial"/>
          <w:b/>
          <w:sz w:val="22"/>
          <w:szCs w:val="22"/>
        </w:rPr>
        <w:t xml:space="preserve">Source: </w:t>
      </w:r>
      <w:r w:rsidRPr="00EC4774">
        <w:rPr>
          <w:rFonts w:ascii="Arial" w:hAnsi="Arial"/>
          <w:b/>
          <w:sz w:val="22"/>
          <w:szCs w:val="22"/>
        </w:rPr>
        <w:tab/>
      </w:r>
      <w:r w:rsidR="003B0C12" w:rsidRPr="00EC4774">
        <w:rPr>
          <w:rFonts w:ascii="Arial" w:hAnsi="Arial"/>
          <w:b/>
          <w:sz w:val="22"/>
          <w:szCs w:val="22"/>
          <w:lang w:val="en-US"/>
        </w:rPr>
        <w:t>Tejas Netwo</w:t>
      </w:r>
      <w:r w:rsidR="00165634" w:rsidRPr="00EC4774">
        <w:rPr>
          <w:rFonts w:ascii="Arial" w:hAnsi="Arial"/>
          <w:b/>
          <w:sz w:val="22"/>
          <w:szCs w:val="22"/>
          <w:lang w:val="en-US"/>
        </w:rPr>
        <w:t>rks Ltd</w:t>
      </w:r>
    </w:p>
    <w:p w14:paraId="741921E8" w14:textId="77777777" w:rsidR="00EB68D0" w:rsidRPr="00EC4774" w:rsidRDefault="00CD4A52" w:rsidP="70291019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bCs/>
          <w:sz w:val="22"/>
          <w:szCs w:val="22"/>
          <w:lang w:val="en-US"/>
        </w:rPr>
      </w:pPr>
      <w:r w:rsidRPr="00EC4774">
        <w:rPr>
          <w:rFonts w:ascii="Arial" w:hAnsi="Arial"/>
          <w:b/>
          <w:bCs/>
          <w:sz w:val="22"/>
          <w:szCs w:val="22"/>
        </w:rPr>
        <w:t>Title:</w:t>
      </w:r>
      <w:r w:rsidRPr="00EC4774">
        <w:tab/>
      </w:r>
      <w:r w:rsidRPr="00EC4774">
        <w:rPr>
          <w:rFonts w:ascii="Arial" w:hAnsi="Arial"/>
          <w:b/>
          <w:bCs/>
          <w:sz w:val="22"/>
          <w:szCs w:val="22"/>
          <w:lang w:val="en-US"/>
        </w:rPr>
        <w:t xml:space="preserve">On On-demand SIB1 for IDLE/INACTIVE mode </w:t>
      </w:r>
      <w:bookmarkStart w:id="2" w:name="_Int_qkvgvXuI"/>
      <w:r w:rsidRPr="00EC4774">
        <w:rPr>
          <w:rFonts w:ascii="Arial" w:hAnsi="Arial"/>
          <w:b/>
          <w:bCs/>
          <w:sz w:val="22"/>
          <w:szCs w:val="22"/>
          <w:lang w:val="en-US"/>
        </w:rPr>
        <w:t>UEs</w:t>
      </w:r>
      <w:bookmarkEnd w:id="2"/>
    </w:p>
    <w:p w14:paraId="741921E9" w14:textId="05561106" w:rsidR="00EB68D0" w:rsidRPr="00EC4774" w:rsidRDefault="00CD4A52">
      <w:pPr>
        <w:tabs>
          <w:tab w:val="left" w:pos="1985"/>
          <w:tab w:val="left" w:pos="2835"/>
          <w:tab w:val="right" w:pos="9072"/>
          <w:tab w:val="right" w:pos="10206"/>
        </w:tabs>
        <w:spacing w:after="120"/>
      </w:pPr>
      <w:r w:rsidRPr="00EC4774">
        <w:rPr>
          <w:rFonts w:ascii="Arial" w:hAnsi="Arial"/>
          <w:b/>
          <w:bCs/>
          <w:sz w:val="22"/>
          <w:szCs w:val="22"/>
        </w:rPr>
        <w:t xml:space="preserve">Document </w:t>
      </w:r>
      <w:bookmarkStart w:id="3" w:name="_Int_lATGIR8t"/>
      <w:r w:rsidRPr="00EC4774">
        <w:rPr>
          <w:rFonts w:ascii="Arial" w:hAnsi="Arial"/>
          <w:b/>
          <w:bCs/>
          <w:sz w:val="22"/>
          <w:szCs w:val="22"/>
        </w:rPr>
        <w:t>for:</w:t>
      </w:r>
      <w:r w:rsidRPr="00EC4774">
        <w:tab/>
      </w:r>
      <w:bookmarkEnd w:id="3"/>
      <w:r w:rsidR="00090E05" w:rsidRPr="00EC4774">
        <w:rPr>
          <w:rFonts w:ascii="Arial" w:hAnsi="Arial"/>
          <w:b/>
          <w:bCs/>
          <w:sz w:val="22"/>
          <w:szCs w:val="22"/>
          <w:lang w:val="en-US"/>
        </w:rPr>
        <w:t xml:space="preserve">Discussion and </w:t>
      </w:r>
      <w:r w:rsidRPr="00EC4774">
        <w:rPr>
          <w:rFonts w:ascii="Arial" w:hAnsi="Arial"/>
          <w:b/>
          <w:bCs/>
          <w:sz w:val="22"/>
          <w:szCs w:val="22"/>
          <w:lang w:val="en-US"/>
        </w:rPr>
        <w:t>Decision</w:t>
      </w:r>
    </w:p>
    <w:p w14:paraId="741921EA" w14:textId="77777777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 w:rsidRPr="00EC4774">
        <w:rPr>
          <w:rFonts w:eastAsia="Malgun Gothic"/>
          <w:sz w:val="36"/>
          <w:szCs w:val="36"/>
          <w:lang w:val="en-US" w:eastAsia="zh-CN"/>
        </w:rPr>
        <w:t xml:space="preserve"> Introduction</w:t>
      </w:r>
    </w:p>
    <w:p w14:paraId="33DD8AED" w14:textId="6F087C26" w:rsidR="00F85978" w:rsidRPr="00EC4774" w:rsidRDefault="00A63ACB">
      <w:pPr>
        <w:spacing w:after="120"/>
        <w:rPr>
          <w:rFonts w:eastAsia="Times New Roman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val="en-US" w:eastAsia="zh-CN"/>
        </w:rPr>
        <w:t xml:space="preserve">The revised WID </w:t>
      </w:r>
      <w:r w:rsidR="00A15350">
        <w:rPr>
          <w:rFonts w:eastAsia="Times New Roman"/>
          <w:sz w:val="22"/>
          <w:szCs w:val="22"/>
          <w:lang w:val="en-US" w:eastAsia="zh-CN"/>
        </w:rPr>
        <w:t xml:space="preserve">for on-demand SIB1 in RAN#105 </w:t>
      </w:r>
      <w:r w:rsidR="002F4649">
        <w:rPr>
          <w:rFonts w:eastAsia="Times New Roman"/>
          <w:sz w:val="22"/>
          <w:szCs w:val="22"/>
          <w:lang w:val="en-US" w:eastAsia="zh-CN"/>
        </w:rPr>
        <w:t xml:space="preserve">and RAN#106 </w:t>
      </w:r>
      <w:r w:rsidR="00A15350">
        <w:rPr>
          <w:rFonts w:eastAsia="Times New Roman"/>
          <w:sz w:val="22"/>
          <w:szCs w:val="22"/>
          <w:lang w:val="en-US" w:eastAsia="zh-CN"/>
        </w:rPr>
        <w:t>is given below.</w:t>
      </w:r>
      <w:r w:rsidR="00CD4A52" w:rsidRPr="00EC4774">
        <w:rPr>
          <w:rFonts w:eastAsia="Times New Roman"/>
          <w:sz w:val="22"/>
          <w:szCs w:val="22"/>
          <w:lang w:val="en-US" w:eastAsia="zh-CN"/>
        </w:rPr>
        <w:t xml:space="preserve"> </w:t>
      </w:r>
      <w:r w:rsidR="008212B6">
        <w:rPr>
          <w:rFonts w:eastAsia="Times New Roman"/>
          <w:sz w:val="22"/>
          <w:szCs w:val="22"/>
          <w:lang w:val="en-US" w:eastAsia="zh-CN"/>
        </w:rPr>
        <w:t xml:space="preserve">In the previous RAN </w:t>
      </w:r>
      <w:r w:rsidR="00B52340">
        <w:rPr>
          <w:rFonts w:eastAsia="Times New Roman"/>
          <w:sz w:val="22"/>
          <w:szCs w:val="22"/>
          <w:lang w:val="en-US" w:eastAsia="zh-CN"/>
        </w:rPr>
        <w:t>meetings,</w:t>
      </w:r>
      <w:r w:rsidR="008212B6">
        <w:rPr>
          <w:rFonts w:eastAsia="Times New Roman"/>
          <w:sz w:val="22"/>
          <w:szCs w:val="22"/>
          <w:lang w:val="en-US" w:eastAsia="zh-CN"/>
        </w:rPr>
        <w:t xml:space="preserve"> i</w:t>
      </w:r>
      <w:r w:rsidR="003E4075">
        <w:rPr>
          <w:rFonts w:eastAsia="Times New Roman"/>
          <w:sz w:val="22"/>
          <w:szCs w:val="22"/>
          <w:lang w:val="en-US" w:eastAsia="zh-CN"/>
        </w:rPr>
        <w:t>t was agreed to specify the procedure and signaling methods</w:t>
      </w:r>
      <w:r w:rsidR="00C54A27">
        <w:rPr>
          <w:rFonts w:eastAsia="Times New Roman"/>
          <w:sz w:val="22"/>
          <w:szCs w:val="22"/>
          <w:lang w:val="en-US" w:eastAsia="zh-CN"/>
        </w:rPr>
        <w:t xml:space="preserve"> for case-2(</w:t>
      </w:r>
      <w:r w:rsidR="003C59C0">
        <w:rPr>
          <w:rFonts w:eastAsia="Times New Roman"/>
          <w:sz w:val="22"/>
          <w:szCs w:val="22"/>
          <w:lang w:val="en-US" w:eastAsia="zh-CN"/>
        </w:rPr>
        <w:t>1</w:t>
      </w:r>
      <w:r w:rsidR="00C54A27">
        <w:rPr>
          <w:rFonts w:eastAsia="Times New Roman"/>
          <w:sz w:val="22"/>
          <w:szCs w:val="22"/>
          <w:lang w:val="en-US" w:eastAsia="zh-CN"/>
        </w:rPr>
        <w:t>+B+</w:t>
      </w:r>
      <w:r w:rsidR="003C59C0">
        <w:rPr>
          <w:rFonts w:eastAsia="Times New Roman"/>
          <w:sz w:val="22"/>
          <w:szCs w:val="22"/>
          <w:lang w:val="en-US" w:eastAsia="zh-CN"/>
        </w:rPr>
        <w:t>X</w:t>
      </w:r>
      <w:r w:rsidR="00C54A27">
        <w:rPr>
          <w:rFonts w:eastAsia="Times New Roman"/>
          <w:sz w:val="22"/>
          <w:szCs w:val="22"/>
          <w:lang w:val="en-US" w:eastAsia="zh-CN"/>
        </w:rPr>
        <w:t>)</w:t>
      </w:r>
      <w:r w:rsidR="008212B6">
        <w:rPr>
          <w:rFonts w:eastAsia="Times New Roman"/>
          <w:sz w:val="22"/>
          <w:szCs w:val="2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5978" w:rsidRPr="00EC4774" w14:paraId="19C232E6" w14:textId="77777777" w:rsidTr="70291019">
        <w:tc>
          <w:tcPr>
            <w:tcW w:w="9857" w:type="dxa"/>
          </w:tcPr>
          <w:p w14:paraId="3427E0D1" w14:textId="7D063D54" w:rsidR="00E72093" w:rsidRDefault="002E0244" w:rsidP="00FF0048">
            <w:pPr>
              <w:pStyle w:val="paragraph"/>
              <w:spacing w:before="0" w:beforeAutospacing="0" w:after="120" w:afterAutospacing="0"/>
              <w:textAlignment w:val="baseline"/>
              <w:rPr>
                <w:rStyle w:val="normaltextrun"/>
                <w:sz w:val="22"/>
                <w:szCs w:val="22"/>
                <w:lang w:val="en-GB"/>
              </w:rPr>
            </w:pPr>
            <w:r w:rsidRPr="002E0244">
              <w:rPr>
                <w:rStyle w:val="normaltextrun"/>
                <w:sz w:val="22"/>
                <w:szCs w:val="22"/>
                <w:highlight w:val="green"/>
                <w:lang w:val="en-GB"/>
              </w:rPr>
              <w:t>R</w:t>
            </w:r>
            <w:r w:rsidRPr="002E0244">
              <w:rPr>
                <w:rStyle w:val="normaltextrun"/>
                <w:highlight w:val="green"/>
                <w:lang w:val="en-GB"/>
              </w:rPr>
              <w:t>AN#105</w:t>
            </w:r>
          </w:p>
          <w:p w14:paraId="38996782" w14:textId="62C17EBC" w:rsidR="00FF0048" w:rsidRPr="004565D7" w:rsidRDefault="00FF0048" w:rsidP="00FF0048">
            <w:pPr>
              <w:pStyle w:val="paragraph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GB"/>
              </w:rPr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>Specify support for on-demand SIB1 for UEs in idle/inactive mode [RAN1/2/3]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7024C169" w14:textId="10C16E0B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Specify procedures and </w:t>
            </w:r>
            <w:r w:rsidR="002F7691" w:rsidRPr="004565D7">
              <w:rPr>
                <w:rStyle w:val="normaltextrun"/>
                <w:sz w:val="22"/>
                <w:szCs w:val="22"/>
                <w:lang w:val="en-GB"/>
              </w:rPr>
              <w:t>signalling</w:t>
            </w: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 method(s) for Case 2 [RAN1/2]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4D1CDB85" w14:textId="65DCA79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Case 2: UE obtains UL WUS configuration from Cell A, UE transmits UL WUS on NES Cell, UE </w:t>
            </w:r>
            <w:r w:rsidR="009A1116" w:rsidRPr="004565D7">
              <w:rPr>
                <w:rStyle w:val="normaltextrun"/>
                <w:sz w:val="22"/>
                <w:szCs w:val="22"/>
                <w:lang w:val="en-GB"/>
              </w:rPr>
              <w:t xml:space="preserve">             </w:t>
            </w:r>
            <w:r w:rsidRPr="004565D7">
              <w:rPr>
                <w:rStyle w:val="normaltextrun"/>
                <w:sz w:val="22"/>
                <w:szCs w:val="22"/>
                <w:lang w:val="en-GB"/>
              </w:rPr>
              <w:t>receives on-demand SIB1 from NES Cell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671E5940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Triggering method by UL WUS using PRACH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1252E796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Specify inter NG-RAN node signalling </w:t>
            </w:r>
            <w:r w:rsidRPr="004565D7">
              <w:rPr>
                <w:rStyle w:val="normaltextrun"/>
                <w:sz w:val="22"/>
                <w:szCs w:val="22"/>
              </w:rPr>
              <w:t>at least for the configuration of UL WUS [RAN3]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118B1839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>Note 1: No modification of SSB will be discussed under this objective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202CF510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Note 2: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77C21CAF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UL WUS: Uplink wake-up signal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6CD3566A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Cell A: A cell that is periodically transmitting at least its own SIB1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02A70FA1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NES Cell: A cell that may transmit SIB1 transmission in response to UL WUS from a UE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5E0F5559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Note 3: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0D4A2A94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RAN1 strives to minimize impact to legacy UE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715021D1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RAN1 specification impact to support this feature should be minimized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0C740C40" w14:textId="77777777" w:rsidR="00F85978" w:rsidRDefault="002E0244" w:rsidP="002E0244">
            <w:p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2E0244">
              <w:rPr>
                <w:bCs/>
                <w:sz w:val="22"/>
                <w:szCs w:val="22"/>
                <w:highlight w:val="green"/>
                <w:lang w:val="en-US" w:eastAsia="zh-CN"/>
              </w:rPr>
              <w:t>RAN#106</w:t>
            </w:r>
          </w:p>
          <w:p w14:paraId="1C092291" w14:textId="622DDBD2" w:rsidR="001C2B95" w:rsidRPr="001C2B95" w:rsidRDefault="001C2B95" w:rsidP="001C2B95">
            <w:pPr>
              <w:numPr>
                <w:ilvl w:val="0"/>
                <w:numId w:val="18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>RAN confirms that Case 2 also includes the case where a particular Cell A can switch to become a NES Cell. This means that Cell A can provide UL-WUS configuration for itself before becoming a NES cell.</w:t>
            </w:r>
          </w:p>
          <w:p w14:paraId="257FC648" w14:textId="77777777" w:rsidR="001C2B95" w:rsidRPr="001C2B95" w:rsidRDefault="001C2B95" w:rsidP="001C2B95">
            <w:pPr>
              <w:numPr>
                <w:ilvl w:val="1"/>
                <w:numId w:val="18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 xml:space="preserve">No further optimizations will be considered for NES UEs for this scenario.     </w:t>
            </w:r>
          </w:p>
          <w:p w14:paraId="31E67513" w14:textId="77777777" w:rsidR="001C2B95" w:rsidRPr="001C2B95" w:rsidRDefault="001C2B95" w:rsidP="001C2B95">
            <w:pPr>
              <w:numPr>
                <w:ilvl w:val="1"/>
                <w:numId w:val="18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 xml:space="preserve">No further optimizations to handle non-NES capable UEs will be considered for this scenario.  It is assumed that these UEs can be handled by careful deployment.  </w:t>
            </w:r>
          </w:p>
          <w:p w14:paraId="7126273A" w14:textId="77777777" w:rsidR="001C2B95" w:rsidRPr="001C2B95" w:rsidRDefault="001C2B95" w:rsidP="001C2B95">
            <w:pPr>
              <w:numPr>
                <w:ilvl w:val="1"/>
                <w:numId w:val="18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>No WID update is required</w:t>
            </w:r>
          </w:p>
          <w:p w14:paraId="5FBBC74B" w14:textId="77777777" w:rsidR="001C2B95" w:rsidRPr="001C2B95" w:rsidRDefault="001C2B95" w:rsidP="001C2B95">
            <w:pPr>
              <w:numPr>
                <w:ilvl w:val="0"/>
                <w:numId w:val="19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>On RRC Connected mode</w:t>
            </w:r>
          </w:p>
          <w:p w14:paraId="41D95F63" w14:textId="77777777" w:rsidR="001C2B95" w:rsidRPr="001C2B95" w:rsidRDefault="001C2B95" w:rsidP="001C2B95">
            <w:pPr>
              <w:numPr>
                <w:ilvl w:val="1"/>
                <w:numId w:val="19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 xml:space="preserve">The scope of WID will not be updated to include RRC Connected.  </w:t>
            </w:r>
          </w:p>
          <w:p w14:paraId="4B2D3C52" w14:textId="77777777" w:rsidR="001C2B95" w:rsidRPr="001C2B95" w:rsidRDefault="001C2B95" w:rsidP="001C2B95">
            <w:pPr>
              <w:numPr>
                <w:ilvl w:val="1"/>
                <w:numId w:val="19"/>
              </w:num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  <w:r w:rsidRPr="001C2B95">
              <w:rPr>
                <w:bCs/>
                <w:sz w:val="22"/>
                <w:szCs w:val="22"/>
                <w:lang w:val="en-US" w:eastAsia="zh-CN"/>
              </w:rPr>
              <w:t xml:space="preserve">However, RAN2 will address the specific case of RLF, to use the same procedure as idle/inactive to request OD-SIB1 transmission.  No need to change the scope of WI to indicate this. </w:t>
            </w:r>
          </w:p>
          <w:p w14:paraId="2E4B4C7D" w14:textId="62986BFF" w:rsidR="002E0244" w:rsidRPr="00EC4774" w:rsidRDefault="002E0244" w:rsidP="002E0244">
            <w:pPr>
              <w:spacing w:beforeLines="50" w:before="120" w:after="120"/>
              <w:rPr>
                <w:bCs/>
                <w:sz w:val="22"/>
                <w:szCs w:val="22"/>
                <w:lang w:val="en-US" w:eastAsia="zh-CN"/>
              </w:rPr>
            </w:pPr>
          </w:p>
        </w:tc>
      </w:tr>
    </w:tbl>
    <w:p w14:paraId="58E09963" w14:textId="77777777" w:rsidR="00F85978" w:rsidRPr="00EC4774" w:rsidRDefault="00F85978">
      <w:pPr>
        <w:spacing w:after="120"/>
        <w:rPr>
          <w:rFonts w:eastAsia="Times New Roman"/>
          <w:sz w:val="22"/>
          <w:szCs w:val="22"/>
          <w:lang w:val="en-US" w:eastAsia="zh-CN"/>
        </w:rPr>
      </w:pPr>
    </w:p>
    <w:p w14:paraId="741921F3" w14:textId="35C0CBFD" w:rsidR="00EB68D0" w:rsidRPr="00EC4774" w:rsidRDefault="00CD4A52">
      <w:pPr>
        <w:spacing w:after="120"/>
        <w:rPr>
          <w:rFonts w:eastAsia="Times New Roman"/>
          <w:sz w:val="22"/>
          <w:szCs w:val="22"/>
          <w:lang w:val="en-US" w:eastAsia="zh-CN"/>
        </w:rPr>
      </w:pPr>
      <w:r w:rsidRPr="00EC4774">
        <w:rPr>
          <w:rFonts w:eastAsia="Times New Roman"/>
          <w:sz w:val="22"/>
          <w:szCs w:val="22"/>
          <w:lang w:val="en-US" w:eastAsia="zh-CN"/>
        </w:rPr>
        <w:lastRenderedPageBreak/>
        <w:t>In RAN1</w:t>
      </w:r>
      <w:r w:rsidR="00B354B8" w:rsidRPr="00EC4774">
        <w:rPr>
          <w:rFonts w:eastAsia="Times New Roman"/>
          <w:sz w:val="22"/>
          <w:szCs w:val="22"/>
          <w:lang w:val="en-US" w:eastAsia="zh-CN"/>
        </w:rPr>
        <w:t>#11</w:t>
      </w:r>
      <w:r w:rsidR="005752AB">
        <w:rPr>
          <w:rFonts w:eastAsia="Times New Roman"/>
          <w:sz w:val="22"/>
          <w:szCs w:val="22"/>
          <w:lang w:val="en-US" w:eastAsia="zh-CN"/>
        </w:rPr>
        <w:t>9</w:t>
      </w:r>
      <w:r w:rsidRPr="00EC4774">
        <w:rPr>
          <w:rFonts w:eastAsia="Times New Roman"/>
          <w:sz w:val="22"/>
          <w:szCs w:val="22"/>
          <w:lang w:val="en-US" w:eastAsia="zh-CN"/>
        </w:rPr>
        <w:t xml:space="preserve">, </w:t>
      </w:r>
      <w:r w:rsidR="0011418C">
        <w:rPr>
          <w:rFonts w:eastAsia="Times New Roman"/>
          <w:sz w:val="22"/>
          <w:szCs w:val="22"/>
          <w:lang w:val="en-US" w:eastAsia="zh-CN"/>
        </w:rPr>
        <w:t xml:space="preserve">there are some agreements </w:t>
      </w:r>
      <w:r w:rsidR="00F74653">
        <w:rPr>
          <w:rFonts w:eastAsia="Times New Roman"/>
          <w:sz w:val="22"/>
          <w:szCs w:val="22"/>
          <w:lang w:val="en-US" w:eastAsia="zh-CN"/>
        </w:rPr>
        <w:t xml:space="preserve">that are kept </w:t>
      </w:r>
      <w:r w:rsidR="009D1AA6">
        <w:rPr>
          <w:rFonts w:eastAsia="Times New Roman"/>
          <w:sz w:val="22"/>
          <w:szCs w:val="22"/>
          <w:lang w:val="en-US" w:eastAsia="zh-CN"/>
        </w:rPr>
        <w:t>for</w:t>
      </w:r>
      <w:r w:rsidR="00F74653">
        <w:rPr>
          <w:rFonts w:eastAsia="Times New Roman"/>
          <w:sz w:val="22"/>
          <w:szCs w:val="22"/>
          <w:lang w:val="en-US" w:eastAsia="zh-CN"/>
        </w:rPr>
        <w:t xml:space="preserve"> further study</w:t>
      </w:r>
      <w:r w:rsidRPr="00EC4774">
        <w:rPr>
          <w:rFonts w:eastAsia="Times New Roman"/>
          <w:sz w:val="22"/>
          <w:szCs w:val="22"/>
          <w:lang w:val="en-US" w:eastAsia="zh-CN"/>
        </w:rPr>
        <w:t>. In this contribution, we provide our further considerations on the enhancements and further details to support the on-demand SIB1 procedures.</w:t>
      </w:r>
    </w:p>
    <w:p w14:paraId="741921F4" w14:textId="61340C99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b/>
          <w:bCs/>
          <w:sz w:val="36"/>
          <w:szCs w:val="36"/>
          <w:lang w:val="en-US" w:eastAsia="zh-CN"/>
        </w:rPr>
      </w:pPr>
      <w:r w:rsidRPr="00EC4774">
        <w:rPr>
          <w:rFonts w:eastAsia="Malgun Gothic"/>
          <w:sz w:val="36"/>
          <w:szCs w:val="36"/>
          <w:lang w:val="en-US" w:eastAsia="zh-CN"/>
        </w:rPr>
        <w:t xml:space="preserve"> </w:t>
      </w:r>
      <w:r w:rsidR="006D5DF6">
        <w:rPr>
          <w:rFonts w:eastAsia="Malgun Gothic"/>
          <w:b/>
          <w:bCs/>
          <w:sz w:val="36"/>
          <w:szCs w:val="36"/>
          <w:lang w:val="en-US" w:eastAsia="zh-CN"/>
        </w:rPr>
        <w:t>O</w:t>
      </w:r>
      <w:r w:rsidRPr="00EC4774">
        <w:rPr>
          <w:rFonts w:eastAsia="Malgun Gothic"/>
          <w:b/>
          <w:bCs/>
          <w:sz w:val="36"/>
          <w:szCs w:val="36"/>
          <w:lang w:val="en-US" w:eastAsia="zh-CN"/>
        </w:rPr>
        <w:t>n-demand SIB1 (OD-SIB1) procedure</w:t>
      </w:r>
    </w:p>
    <w:p w14:paraId="741921F5" w14:textId="7EFCF4E5" w:rsidR="00EB68D0" w:rsidRPr="006628F1" w:rsidRDefault="00CD4A52" w:rsidP="00CC47F4">
      <w:pPr>
        <w:pStyle w:val="Heading2"/>
        <w:numPr>
          <w:ilvl w:val="1"/>
          <w:numId w:val="3"/>
        </w:numPr>
        <w:spacing w:after="120"/>
        <w:rPr>
          <w:rFonts w:ascii="Times New Roman Bold" w:hAnsi="Times New Roman Bold" w:cs="Times New Roman Bold"/>
          <w:b/>
          <w:bCs/>
          <w:i w:val="0"/>
          <w:sz w:val="28"/>
          <w:szCs w:val="32"/>
          <w:u w:val="single"/>
          <w:lang w:val="en-US"/>
        </w:rPr>
      </w:pPr>
      <w:r w:rsidRPr="006628F1">
        <w:rPr>
          <w:rFonts w:ascii="Times New Roman Bold" w:hAnsi="Times New Roman Bold" w:cs="Times New Roman Bold"/>
          <w:b/>
          <w:bCs/>
          <w:i w:val="0"/>
          <w:sz w:val="28"/>
          <w:szCs w:val="32"/>
          <w:u w:val="single"/>
          <w:lang w:val="en-US"/>
        </w:rPr>
        <w:t xml:space="preserve"> </w:t>
      </w:r>
      <w:r w:rsidR="00140785" w:rsidRPr="006628F1">
        <w:rPr>
          <w:rFonts w:ascii="Times New Roman Bold" w:hAnsi="Times New Roman Bold" w:cs="Times New Roman Bold"/>
          <w:b/>
          <w:bCs/>
          <w:i w:val="0"/>
          <w:sz w:val="28"/>
          <w:szCs w:val="32"/>
          <w:u w:val="single"/>
          <w:lang w:val="en-US"/>
        </w:rPr>
        <w:t>CELL-A becoming NES CELL</w:t>
      </w:r>
    </w:p>
    <w:p w14:paraId="054884C0" w14:textId="724DA28B" w:rsidR="002F74D0" w:rsidRPr="00CF73D2" w:rsidRDefault="0071750D" w:rsidP="002F74D0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In the previous RAN1#119 meeting, there was a discussion on </w:t>
      </w:r>
      <w:r w:rsidR="00851D1D">
        <w:rPr>
          <w:sz w:val="22"/>
          <w:szCs w:val="22"/>
        </w:rPr>
        <w:t xml:space="preserve">CELL-A becoming NES CELL or vice-versa. </w:t>
      </w:r>
      <w:r w:rsidR="0088625D">
        <w:rPr>
          <w:sz w:val="22"/>
          <w:szCs w:val="22"/>
        </w:rPr>
        <w:t>And in the previous RAN#106 meeting it was agreed that, case-2(</w:t>
      </w:r>
      <w:r w:rsidR="003346E1">
        <w:rPr>
          <w:sz w:val="22"/>
          <w:szCs w:val="22"/>
        </w:rPr>
        <w:t>1+B+X</w:t>
      </w:r>
      <w:r w:rsidR="0088625D">
        <w:rPr>
          <w:sz w:val="22"/>
          <w:szCs w:val="22"/>
        </w:rPr>
        <w:t>)</w:t>
      </w:r>
      <w:r w:rsidR="008D685E">
        <w:rPr>
          <w:sz w:val="22"/>
          <w:szCs w:val="22"/>
        </w:rPr>
        <w:t xml:space="preserve"> also includes the case that, CELL-A can become NES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5A4" w:rsidRPr="00EC4774" w14:paraId="5639864B" w14:textId="77777777" w:rsidTr="70291019">
        <w:tc>
          <w:tcPr>
            <w:tcW w:w="9857" w:type="dxa"/>
          </w:tcPr>
          <w:p w14:paraId="0F2CF0ED" w14:textId="53E8E3FD" w:rsidR="00726009" w:rsidRPr="005E50E3" w:rsidRDefault="00AF14B9" w:rsidP="0092700C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rPr>
                <w:rFonts w:ascii="Times" w:hAnsi="Times" w:cs="Times"/>
                <w:iCs/>
                <w:color w:val="000000" w:themeColor="text1"/>
                <w:szCs w:val="20"/>
                <w:u w:val="single"/>
                <w:lang w:eastAsia="zh-TW"/>
              </w:rPr>
            </w:pPr>
            <w:r w:rsidRPr="00222F7A">
              <w:rPr>
                <w:sz w:val="22"/>
                <w:szCs w:val="22"/>
                <w:highlight w:val="yellow"/>
              </w:rPr>
              <w:t>RAN1#11</w:t>
            </w:r>
            <w:r w:rsidR="00140785" w:rsidRPr="00222F7A">
              <w:rPr>
                <w:sz w:val="22"/>
                <w:szCs w:val="22"/>
                <w:highlight w:val="yellow"/>
              </w:rPr>
              <w:t>9</w:t>
            </w:r>
            <w:r w:rsidR="0092700C" w:rsidRPr="00222F7A">
              <w:rPr>
                <w:rFonts w:ascii="Wingdings" w:eastAsia="Wingdings" w:hAnsi="Wingdings" w:cs="Wingdings"/>
                <w:sz w:val="22"/>
                <w:szCs w:val="22"/>
                <w:highlight w:val="yellow"/>
              </w:rPr>
              <w:t>à</w:t>
            </w:r>
            <w:r w:rsidR="0092700C" w:rsidRPr="00222F7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 xml:space="preserve"> FL Proposal 3-2</w:t>
            </w:r>
          </w:p>
          <w:p w14:paraId="7F50B4EB" w14:textId="66B0DF21" w:rsidR="007A0E86" w:rsidRPr="005E50E3" w:rsidRDefault="005E50E3" w:rsidP="005E50E3">
            <w:pPr>
              <w:spacing w:after="120"/>
              <w:rPr>
                <w:b/>
                <w:bCs/>
              </w:rPr>
            </w:pPr>
            <w:r w:rsidRPr="005E50E3">
              <w:rPr>
                <w:b/>
                <w:bCs/>
              </w:rPr>
              <w:t xml:space="preserve">RAN1 to further discuss the UE </w:t>
            </w:r>
            <w:r w:rsidR="000F01E2" w:rsidRPr="005E50E3">
              <w:rPr>
                <w:b/>
                <w:bCs/>
              </w:rPr>
              <w:t>behaviour</w:t>
            </w:r>
            <w:r w:rsidRPr="005E50E3">
              <w:rPr>
                <w:b/>
                <w:bCs/>
              </w:rPr>
              <w:t xml:space="preserve"> when Cell A becomes NES cell and vice versa.</w:t>
            </w:r>
          </w:p>
        </w:tc>
      </w:tr>
    </w:tbl>
    <w:p w14:paraId="7B703079" w14:textId="15B29F90" w:rsidR="008F3EC2" w:rsidRDefault="008F3EC2" w:rsidP="008F3EC2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</w:p>
    <w:p w14:paraId="7563C1CE" w14:textId="7907493F" w:rsidR="002E3D8F" w:rsidRPr="002E3D8F" w:rsidRDefault="005C10DE" w:rsidP="002E3D8F">
      <w:p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For Case-2</w:t>
      </w:r>
      <w:r w:rsidR="00F32FFE">
        <w:rPr>
          <w:color w:val="000000" w:themeColor="text1"/>
          <w:sz w:val="22"/>
          <w:szCs w:val="22"/>
        </w:rPr>
        <w:t>,</w:t>
      </w:r>
      <w:r w:rsidR="009F5055">
        <w:rPr>
          <w:color w:val="000000" w:themeColor="text1"/>
          <w:sz w:val="22"/>
          <w:szCs w:val="22"/>
        </w:rPr>
        <w:t xml:space="preserve"> the</w:t>
      </w:r>
      <w:r w:rsidR="002E3D8F" w:rsidRPr="002E3D8F">
        <w:rPr>
          <w:color w:val="000000" w:themeColor="text1"/>
          <w:sz w:val="22"/>
          <w:szCs w:val="22"/>
        </w:rPr>
        <w:t xml:space="preserve"> UE will receive the UL-WUS parameters from the anchor CELL</w:t>
      </w:r>
      <w:r w:rsidR="005E3AD3">
        <w:rPr>
          <w:color w:val="000000" w:themeColor="text1"/>
          <w:sz w:val="22"/>
          <w:szCs w:val="22"/>
        </w:rPr>
        <w:t xml:space="preserve"> i.e., CELL-A</w:t>
      </w:r>
      <w:r w:rsidR="002E3D8F" w:rsidRPr="002E3D8F">
        <w:rPr>
          <w:color w:val="000000" w:themeColor="text1"/>
          <w:sz w:val="22"/>
          <w:szCs w:val="22"/>
        </w:rPr>
        <w:t>. UL-WUS configuration parameters includ</w:t>
      </w:r>
      <w:r w:rsidR="005E3AD3">
        <w:rPr>
          <w:color w:val="000000" w:themeColor="text1"/>
          <w:sz w:val="22"/>
          <w:szCs w:val="22"/>
        </w:rPr>
        <w:t>es</w:t>
      </w:r>
      <w:r w:rsidR="002E3D8F" w:rsidRPr="002E3D8F">
        <w:rPr>
          <w:color w:val="000000" w:themeColor="text1"/>
          <w:sz w:val="22"/>
          <w:szCs w:val="22"/>
        </w:rPr>
        <w:t>, parameters about SSB, parameters about PRACH configurations for sending UL-WUS, RAR parameters, PDCCHConfigS</w:t>
      </w:r>
      <w:r w:rsidR="00CC40E3">
        <w:rPr>
          <w:color w:val="000000" w:themeColor="text1"/>
          <w:sz w:val="22"/>
          <w:szCs w:val="22"/>
        </w:rPr>
        <w:t>IB</w:t>
      </w:r>
      <w:r w:rsidR="002E3D8F" w:rsidRPr="002E3D8F">
        <w:rPr>
          <w:color w:val="000000" w:themeColor="text1"/>
          <w:sz w:val="22"/>
          <w:szCs w:val="22"/>
        </w:rPr>
        <w:t xml:space="preserve">1, timing window related parameters for decoding RAR etc., </w:t>
      </w:r>
    </w:p>
    <w:p w14:paraId="50F7AD11" w14:textId="28A1C9C5" w:rsidR="004A08E3" w:rsidRDefault="002E3D8F" w:rsidP="00A507DC">
      <w:pPr>
        <w:spacing w:after="120"/>
        <w:rPr>
          <w:rFonts w:eastAsia="Times New Roman"/>
          <w:sz w:val="24"/>
          <w:szCs w:val="24"/>
          <w:lang w:val="en-US"/>
        </w:rPr>
      </w:pPr>
      <w:r w:rsidRPr="66E6D968">
        <w:rPr>
          <w:color w:val="000000" w:themeColor="text1"/>
          <w:sz w:val="22"/>
          <w:szCs w:val="22"/>
        </w:rPr>
        <w:t xml:space="preserve">When CELL-A becomes NES CELL, </w:t>
      </w:r>
      <w:r w:rsidR="00BA420D" w:rsidRPr="66E6D968">
        <w:rPr>
          <w:color w:val="000000" w:themeColor="text1"/>
          <w:sz w:val="22"/>
          <w:szCs w:val="22"/>
        </w:rPr>
        <w:t xml:space="preserve">it was agreed </w:t>
      </w:r>
      <w:r w:rsidRPr="66E6D968">
        <w:rPr>
          <w:color w:val="000000" w:themeColor="text1"/>
          <w:sz w:val="22"/>
          <w:szCs w:val="22"/>
        </w:rPr>
        <w:t>th</w:t>
      </w:r>
      <w:r w:rsidR="00BA420D" w:rsidRPr="66E6D968">
        <w:rPr>
          <w:color w:val="000000" w:themeColor="text1"/>
          <w:sz w:val="22"/>
          <w:szCs w:val="22"/>
        </w:rPr>
        <w:t>at</w:t>
      </w:r>
      <w:r w:rsidRPr="66E6D968">
        <w:rPr>
          <w:color w:val="000000" w:themeColor="text1"/>
          <w:sz w:val="22"/>
          <w:szCs w:val="22"/>
        </w:rPr>
        <w:t xml:space="preserve"> CELL-A will transmit its own UL-WUS configuration to the UE, before it does the transition. The UL-WUS need not to contain all the regular UL-WUS (Received from the anchor CELL) parameters, as most of the parameters are common between the SIB1 and </w:t>
      </w:r>
      <w:r w:rsidR="004A51BD">
        <w:rPr>
          <w:color w:val="000000" w:themeColor="text1"/>
          <w:sz w:val="22"/>
          <w:szCs w:val="22"/>
        </w:rPr>
        <w:t xml:space="preserve">the </w:t>
      </w:r>
      <w:r w:rsidRPr="66E6D968">
        <w:rPr>
          <w:color w:val="000000" w:themeColor="text1"/>
          <w:sz w:val="22"/>
          <w:szCs w:val="22"/>
        </w:rPr>
        <w:t>regular UL-WS parameters</w:t>
      </w:r>
      <w:r w:rsidR="005C10DE" w:rsidRPr="66E6D968">
        <w:rPr>
          <w:color w:val="000000" w:themeColor="text1"/>
          <w:sz w:val="22"/>
          <w:szCs w:val="22"/>
        </w:rPr>
        <w:t xml:space="preserve"> thar are agreed so far</w:t>
      </w:r>
      <w:r w:rsidRPr="66E6D968">
        <w:rPr>
          <w:color w:val="000000" w:themeColor="text1"/>
          <w:sz w:val="22"/>
          <w:szCs w:val="22"/>
        </w:rPr>
        <w:t>. Hence when CELL-A becomes NES CELL, it only transmits the list of parameters that are not in common with the SI</w:t>
      </w:r>
      <w:r w:rsidR="007863FE" w:rsidRPr="66E6D968">
        <w:rPr>
          <w:color w:val="000000" w:themeColor="text1"/>
          <w:sz w:val="22"/>
          <w:szCs w:val="22"/>
        </w:rPr>
        <w:t xml:space="preserve"> or SIB1</w:t>
      </w:r>
      <w:r w:rsidRPr="66E6D968">
        <w:rPr>
          <w:color w:val="000000" w:themeColor="text1"/>
          <w:sz w:val="22"/>
          <w:szCs w:val="22"/>
        </w:rPr>
        <w:t xml:space="preserve">. Using this we can reduce the </w:t>
      </w:r>
      <w:r w:rsidR="00F3564F" w:rsidRPr="66E6D968">
        <w:rPr>
          <w:color w:val="000000" w:themeColor="text1"/>
          <w:sz w:val="22"/>
          <w:szCs w:val="22"/>
        </w:rPr>
        <w:t>signalling</w:t>
      </w:r>
      <w:r w:rsidRPr="66E6D968">
        <w:rPr>
          <w:color w:val="000000" w:themeColor="text1"/>
          <w:sz w:val="22"/>
          <w:szCs w:val="22"/>
        </w:rPr>
        <w:t xml:space="preserve"> overhead for UL-WUS configuration when CELL-A becomes NES CELL.</w:t>
      </w:r>
      <w:r w:rsidR="003F35CD" w:rsidRPr="66E6D968">
        <w:rPr>
          <w:rFonts w:eastAsia="Times New Roman"/>
          <w:sz w:val="24"/>
          <w:szCs w:val="24"/>
          <w:lang w:val="en-US"/>
        </w:rPr>
        <w:t xml:space="preserve"> </w:t>
      </w:r>
    </w:p>
    <w:p w14:paraId="506960B8" w14:textId="77777777" w:rsidR="00602B03" w:rsidRPr="00A507DC" w:rsidRDefault="00602B03" w:rsidP="00A507DC">
      <w:pPr>
        <w:spacing w:after="120"/>
        <w:rPr>
          <w:color w:val="000000" w:themeColor="text1"/>
          <w:sz w:val="22"/>
          <w:szCs w:val="22"/>
        </w:rPr>
      </w:pPr>
      <w:bookmarkStart w:id="4" w:name="P12P5"/>
    </w:p>
    <w:p w14:paraId="19A96FE1" w14:textId="5C107BA4" w:rsidR="008219E1" w:rsidRPr="00602B03" w:rsidRDefault="007863FE" w:rsidP="00EC6ED7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Before</w:t>
      </w:r>
      <w:r w:rsidR="00692314">
        <w:rPr>
          <w:rFonts w:eastAsia="Times New Roman"/>
          <w:b/>
          <w:bCs/>
          <w:sz w:val="22"/>
          <w:szCs w:val="22"/>
          <w:lang w:val="en-US"/>
        </w:rPr>
        <w:t xml:space="preserve"> CELL-A becomes NES CELL,</w:t>
      </w:r>
      <w:r w:rsidR="001C4FC1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CF1534">
        <w:rPr>
          <w:rFonts w:eastAsia="Times New Roman"/>
          <w:b/>
          <w:bCs/>
          <w:sz w:val="22"/>
          <w:szCs w:val="22"/>
          <w:lang w:val="en-US"/>
        </w:rPr>
        <w:t>only the required parameters</w:t>
      </w:r>
      <w:r w:rsidR="00475945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CF1534">
        <w:rPr>
          <w:rFonts w:eastAsia="Times New Roman"/>
          <w:b/>
          <w:bCs/>
          <w:sz w:val="22"/>
          <w:szCs w:val="22"/>
          <w:lang w:val="en-US"/>
        </w:rPr>
        <w:t>(Example:</w:t>
      </w:r>
      <w:r w:rsidR="00EC6ED7" w:rsidRPr="00EC6ED7">
        <w:rPr>
          <w:rFonts w:eastAsiaTheme="minorEastAsia"/>
          <w:color w:val="FF0000"/>
          <w:kern w:val="24"/>
          <w:sz w:val="32"/>
          <w:szCs w:val="32"/>
        </w:rPr>
        <w:t xml:space="preserve"> </w:t>
      </w:r>
      <w:r w:rsidR="00EC6ED7" w:rsidRPr="00EC6ED7">
        <w:rPr>
          <w:rFonts w:eastAsia="Times New Roman"/>
          <w:b/>
          <w:bCs/>
          <w:sz w:val="22"/>
          <w:szCs w:val="22"/>
        </w:rPr>
        <w:t>ra-PreambleStartIndex</w:t>
      </w:r>
      <w:r w:rsidR="00EC6ED7">
        <w:rPr>
          <w:rFonts w:eastAsia="Times New Roman"/>
          <w:b/>
          <w:bCs/>
          <w:sz w:val="22"/>
          <w:szCs w:val="22"/>
        </w:rPr>
        <w:t xml:space="preserve">, </w:t>
      </w:r>
      <w:r w:rsidR="00475945">
        <w:rPr>
          <w:rFonts w:eastAsia="Times New Roman"/>
          <w:b/>
          <w:bCs/>
          <w:sz w:val="22"/>
          <w:szCs w:val="22"/>
        </w:rPr>
        <w:t xml:space="preserve">K_SSB, </w:t>
      </w:r>
      <w:r w:rsidR="00980335">
        <w:rPr>
          <w:rFonts w:eastAsia="Times New Roman"/>
          <w:b/>
          <w:bCs/>
          <w:sz w:val="22"/>
          <w:szCs w:val="22"/>
        </w:rPr>
        <w:t>SIB1</w:t>
      </w:r>
      <w:r w:rsidR="00591683">
        <w:rPr>
          <w:rFonts w:eastAsia="Times New Roman"/>
          <w:b/>
          <w:bCs/>
          <w:sz w:val="22"/>
          <w:szCs w:val="22"/>
        </w:rPr>
        <w:t xml:space="preserve">-RequestPeriod </w:t>
      </w:r>
      <w:r w:rsidR="00E06E6A">
        <w:rPr>
          <w:rFonts w:eastAsia="Times New Roman"/>
          <w:b/>
          <w:bCs/>
          <w:sz w:val="22"/>
          <w:szCs w:val="22"/>
        </w:rPr>
        <w:t>etc.</w:t>
      </w:r>
      <w:r w:rsidR="00475945">
        <w:rPr>
          <w:rFonts w:eastAsia="Times New Roman"/>
          <w:b/>
          <w:bCs/>
          <w:sz w:val="22"/>
          <w:szCs w:val="22"/>
        </w:rPr>
        <w:t>,</w:t>
      </w:r>
      <w:r w:rsidR="00CF1534" w:rsidRPr="00EC6ED7">
        <w:rPr>
          <w:rFonts w:eastAsia="Times New Roman"/>
          <w:b/>
          <w:bCs/>
          <w:sz w:val="22"/>
          <w:szCs w:val="22"/>
          <w:lang w:val="en-US"/>
        </w:rPr>
        <w:t>)</w:t>
      </w:r>
      <w:r w:rsidR="00475945">
        <w:rPr>
          <w:rFonts w:eastAsia="Times New Roman"/>
          <w:b/>
          <w:bCs/>
          <w:sz w:val="22"/>
          <w:szCs w:val="22"/>
          <w:lang w:val="en-US"/>
        </w:rPr>
        <w:t xml:space="preserve"> are sent in the UL</w:t>
      </w:r>
      <w:r w:rsidR="0042436E">
        <w:rPr>
          <w:rFonts w:eastAsia="Times New Roman"/>
          <w:b/>
          <w:bCs/>
          <w:sz w:val="22"/>
          <w:szCs w:val="22"/>
          <w:lang w:val="en-US"/>
        </w:rPr>
        <w:t>-WUS</w:t>
      </w:r>
      <w:r w:rsidR="001C4FC1">
        <w:rPr>
          <w:rFonts w:eastAsia="Times New Roman"/>
          <w:b/>
          <w:bCs/>
          <w:sz w:val="22"/>
          <w:szCs w:val="22"/>
          <w:lang w:val="en-US"/>
        </w:rPr>
        <w:t xml:space="preserve"> configuration</w:t>
      </w:r>
      <w:r w:rsidR="0042436E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E06E6A">
        <w:rPr>
          <w:rFonts w:eastAsia="Times New Roman"/>
          <w:b/>
          <w:bCs/>
          <w:sz w:val="22"/>
          <w:szCs w:val="22"/>
          <w:lang w:val="en-US"/>
        </w:rPr>
        <w:t>to the UE</w:t>
      </w:r>
      <w:r w:rsidR="0042436E">
        <w:rPr>
          <w:rFonts w:eastAsia="Times New Roman"/>
          <w:b/>
          <w:bCs/>
          <w:sz w:val="22"/>
          <w:szCs w:val="22"/>
          <w:lang w:val="en-US"/>
        </w:rPr>
        <w:t xml:space="preserve">, rest of the parameters are taken by UE from </w:t>
      </w:r>
      <w:r w:rsidR="00AC509F">
        <w:rPr>
          <w:rFonts w:eastAsia="Times New Roman"/>
          <w:b/>
          <w:bCs/>
          <w:sz w:val="22"/>
          <w:szCs w:val="22"/>
          <w:lang w:val="en-US"/>
        </w:rPr>
        <w:t xml:space="preserve">valid </w:t>
      </w:r>
      <w:r w:rsidR="0042436E">
        <w:rPr>
          <w:rFonts w:eastAsia="Times New Roman"/>
          <w:b/>
          <w:bCs/>
          <w:sz w:val="22"/>
          <w:szCs w:val="22"/>
          <w:lang w:val="en-US"/>
        </w:rPr>
        <w:t>SI itself</w:t>
      </w:r>
      <w:r w:rsidR="00871356" w:rsidRPr="00EC6ED7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7DCA79C1" w14:textId="77777777" w:rsidR="00602B03" w:rsidRPr="007C660E" w:rsidRDefault="00602B03" w:rsidP="00602B03">
      <w:pPr>
        <w:pStyle w:val="ListParagraph"/>
        <w:spacing w:after="120"/>
        <w:ind w:leftChars="0" w:left="0"/>
        <w:rPr>
          <w:b/>
          <w:bCs/>
          <w:sz w:val="22"/>
          <w:szCs w:val="22"/>
        </w:rPr>
      </w:pPr>
    </w:p>
    <w:p w14:paraId="1CE6B613" w14:textId="1CBB972E" w:rsidR="007C660E" w:rsidRPr="00D04226" w:rsidRDefault="00F93C0B" w:rsidP="00EC6ED7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Use a SIB1 broadcast status parameter</w:t>
      </w:r>
      <w:r w:rsidR="003C03FE">
        <w:rPr>
          <w:rFonts w:eastAsia="Times New Roman"/>
          <w:b/>
          <w:bCs/>
          <w:sz w:val="22"/>
          <w:szCs w:val="22"/>
          <w:lang w:val="en-US"/>
        </w:rPr>
        <w:t xml:space="preserve"> in RRC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, that indicates the </w:t>
      </w:r>
      <w:r w:rsidR="00D04226">
        <w:rPr>
          <w:rFonts w:eastAsia="Times New Roman"/>
          <w:b/>
          <w:bCs/>
          <w:sz w:val="22"/>
          <w:szCs w:val="22"/>
          <w:lang w:val="en-US"/>
        </w:rPr>
        <w:t>SIB1 transmission status.</w:t>
      </w:r>
    </w:p>
    <w:p w14:paraId="357F80D0" w14:textId="05F357E9" w:rsidR="00D04226" w:rsidRDefault="00D04226" w:rsidP="00D04226">
      <w:pPr>
        <w:pStyle w:val="ListParagraph"/>
        <w:numPr>
          <w:ilvl w:val="0"/>
          <w:numId w:val="27"/>
        </w:numPr>
        <w:spacing w:after="120"/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If SIB1broadcast status is true</w:t>
      </w:r>
      <w:r w:rsidRPr="00D04226">
        <w:rPr>
          <w:rFonts w:ascii="Wingdings" w:eastAsia="Wingdings" w:hAnsi="Wingdings" w:cs="Wingdings"/>
          <w:b/>
          <w:bCs/>
          <w:sz w:val="22"/>
          <w:szCs w:val="22"/>
        </w:rPr>
        <w:t>à</w:t>
      </w:r>
      <w:r>
        <w:rPr>
          <w:b/>
          <w:bCs/>
          <w:sz w:val="22"/>
          <w:szCs w:val="22"/>
        </w:rPr>
        <w:t xml:space="preserve">CELL </w:t>
      </w:r>
      <w:r w:rsidR="00E822A0">
        <w:rPr>
          <w:b/>
          <w:bCs/>
          <w:sz w:val="22"/>
          <w:szCs w:val="22"/>
        </w:rPr>
        <w:t xml:space="preserve">acts like CELL-A and </w:t>
      </w:r>
      <w:r>
        <w:rPr>
          <w:b/>
          <w:bCs/>
          <w:sz w:val="22"/>
          <w:szCs w:val="22"/>
        </w:rPr>
        <w:t>SIB1 is transm</w:t>
      </w:r>
      <w:r w:rsidR="00E822A0">
        <w:rPr>
          <w:b/>
          <w:bCs/>
          <w:sz w:val="22"/>
          <w:szCs w:val="22"/>
        </w:rPr>
        <w:t>itted periodically.</w:t>
      </w:r>
    </w:p>
    <w:p w14:paraId="0EA9A773" w14:textId="6614AE40" w:rsidR="00A90D9E" w:rsidRDefault="00E822A0" w:rsidP="00A90D9E">
      <w:pPr>
        <w:pStyle w:val="ListParagraph"/>
        <w:numPr>
          <w:ilvl w:val="0"/>
          <w:numId w:val="27"/>
        </w:numPr>
        <w:spacing w:after="120"/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If SIB1broadcast st</w:t>
      </w:r>
      <w:r w:rsidR="00C445BA">
        <w:rPr>
          <w:b/>
          <w:bCs/>
          <w:sz w:val="22"/>
          <w:szCs w:val="22"/>
        </w:rPr>
        <w:t>atus is false</w:t>
      </w:r>
      <w:r w:rsidR="00C445BA" w:rsidRPr="00C445BA">
        <w:rPr>
          <w:rFonts w:ascii="Wingdings" w:eastAsia="Wingdings" w:hAnsi="Wingdings" w:cs="Wingdings"/>
          <w:b/>
          <w:bCs/>
          <w:sz w:val="22"/>
          <w:szCs w:val="22"/>
        </w:rPr>
        <w:t>à</w:t>
      </w:r>
      <w:r w:rsidR="00C445BA">
        <w:rPr>
          <w:b/>
          <w:bCs/>
          <w:sz w:val="22"/>
          <w:szCs w:val="22"/>
        </w:rPr>
        <w:t>CELL acts like NES-CELL and SIB1 is transmitted on-demand.</w:t>
      </w:r>
    </w:p>
    <w:p w14:paraId="369BA9C4" w14:textId="77777777" w:rsidR="00602B03" w:rsidRPr="00602B03" w:rsidRDefault="00602B03" w:rsidP="00602B03">
      <w:pPr>
        <w:spacing w:after="120"/>
        <w:rPr>
          <w:b/>
          <w:bCs/>
          <w:sz w:val="22"/>
          <w:szCs w:val="22"/>
        </w:rPr>
      </w:pPr>
    </w:p>
    <w:p w14:paraId="2C711537" w14:textId="6CDD706A" w:rsidR="00A90D9E" w:rsidRPr="00C710C3" w:rsidRDefault="00E8362D" w:rsidP="00A90D9E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Before</w:t>
      </w:r>
      <w:r w:rsidR="0017700D">
        <w:rPr>
          <w:rFonts w:eastAsia="Times New Roman"/>
          <w:b/>
          <w:bCs/>
          <w:sz w:val="22"/>
          <w:szCs w:val="22"/>
          <w:lang w:val="en-US"/>
        </w:rPr>
        <w:t xml:space="preserve"> NES CELL becomes CELL-A or vice versa, details a</w:t>
      </w:r>
      <w:r w:rsidR="00B01681">
        <w:rPr>
          <w:rFonts w:eastAsia="Times New Roman"/>
          <w:b/>
          <w:bCs/>
          <w:sz w:val="22"/>
          <w:szCs w:val="22"/>
          <w:lang w:val="en-US"/>
        </w:rPr>
        <w:t xml:space="preserve">bout the SIB1 broadcast status information and the switching time can be indicated in the </w:t>
      </w:r>
      <w:r w:rsidR="00AA2C30">
        <w:rPr>
          <w:rFonts w:eastAsia="Times New Roman"/>
          <w:b/>
          <w:bCs/>
          <w:sz w:val="22"/>
          <w:szCs w:val="22"/>
          <w:lang w:val="en-US"/>
        </w:rPr>
        <w:t>UL-WU</w:t>
      </w:r>
      <w:r w:rsidR="00CF4213">
        <w:rPr>
          <w:rFonts w:eastAsia="Times New Roman"/>
          <w:b/>
          <w:bCs/>
          <w:sz w:val="22"/>
          <w:szCs w:val="22"/>
          <w:lang w:val="en-US"/>
        </w:rPr>
        <w:t>S configuration</w:t>
      </w:r>
      <w:r w:rsidR="00C710C3">
        <w:rPr>
          <w:rFonts w:eastAsia="Times New Roman"/>
          <w:b/>
          <w:bCs/>
          <w:sz w:val="22"/>
          <w:szCs w:val="22"/>
          <w:lang w:val="en-US"/>
        </w:rPr>
        <w:t xml:space="preserve"> to the UE</w:t>
      </w:r>
      <w:r w:rsidR="00A90D9E" w:rsidRPr="00EC6ED7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4734ED8D" w14:textId="77777777" w:rsidR="00C710C3" w:rsidRPr="00C710C3" w:rsidRDefault="00C710C3" w:rsidP="00C710C3">
      <w:pPr>
        <w:pStyle w:val="ListParagraph"/>
        <w:spacing w:after="120"/>
        <w:ind w:leftChars="0" w:left="0"/>
        <w:rPr>
          <w:b/>
          <w:bCs/>
          <w:sz w:val="22"/>
          <w:szCs w:val="22"/>
        </w:rPr>
      </w:pPr>
    </w:p>
    <w:p w14:paraId="2EB4A6B6" w14:textId="325B2AF5" w:rsidR="00C710C3" w:rsidRPr="00D41A7D" w:rsidRDefault="00D41A7D" w:rsidP="00A90D9E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b/>
          <w:bCs/>
          <w:sz w:val="22"/>
          <w:szCs w:val="22"/>
        </w:rPr>
      </w:pPr>
      <w:r w:rsidRPr="66E6D968">
        <w:rPr>
          <w:rFonts w:eastAsia="Times New Roman"/>
          <w:b/>
          <w:bCs/>
          <w:sz w:val="22"/>
          <w:szCs w:val="22"/>
          <w:lang w:val="en-US"/>
        </w:rPr>
        <w:t>Before</w:t>
      </w:r>
      <w:r w:rsidR="00C710C3" w:rsidRPr="66E6D968">
        <w:rPr>
          <w:rFonts w:eastAsia="Times New Roman"/>
          <w:b/>
          <w:bCs/>
          <w:sz w:val="22"/>
          <w:szCs w:val="22"/>
          <w:lang w:val="en-US"/>
        </w:rPr>
        <w:t xml:space="preserve"> CELL-A become NES CELL, </w:t>
      </w:r>
      <w:r w:rsidR="00E50D40" w:rsidRPr="66E6D968">
        <w:rPr>
          <w:rFonts w:eastAsia="Times New Roman"/>
          <w:b/>
          <w:bCs/>
          <w:sz w:val="22"/>
          <w:szCs w:val="22"/>
          <w:lang w:val="en-US"/>
        </w:rPr>
        <w:t xml:space="preserve">legacy UEs under NES CELL should be handover to the other CELLs which </w:t>
      </w:r>
      <w:r w:rsidR="00AD27BA" w:rsidRPr="66E6D968">
        <w:rPr>
          <w:rFonts w:eastAsia="Times New Roman"/>
          <w:b/>
          <w:bCs/>
          <w:sz w:val="22"/>
          <w:szCs w:val="22"/>
          <w:lang w:val="en-US"/>
        </w:rPr>
        <w:t xml:space="preserve">transmit SIB1 always periodically. </w:t>
      </w:r>
    </w:p>
    <w:p w14:paraId="0435F061" w14:textId="7D17BCC4" w:rsidR="00D41A7D" w:rsidRDefault="00D41A7D" w:rsidP="00D41A7D">
      <w:pPr>
        <w:pStyle w:val="ListParagraph"/>
        <w:numPr>
          <w:ilvl w:val="0"/>
          <w:numId w:val="28"/>
        </w:numPr>
        <w:spacing w:after="120"/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FFS: Details</w:t>
      </w:r>
      <w:r w:rsidR="00824E35">
        <w:rPr>
          <w:b/>
          <w:bCs/>
          <w:sz w:val="22"/>
          <w:szCs w:val="22"/>
        </w:rPr>
        <w:t xml:space="preserve"> on handover</w:t>
      </w:r>
    </w:p>
    <w:p w14:paraId="2B46A17C" w14:textId="77777777" w:rsidR="00AF5720" w:rsidRPr="00C710C3" w:rsidRDefault="00AF5720" w:rsidP="00AF5720">
      <w:pPr>
        <w:pStyle w:val="ListParagraph"/>
        <w:spacing w:after="120"/>
        <w:ind w:leftChars="0" w:left="0"/>
        <w:rPr>
          <w:b/>
          <w:bCs/>
          <w:sz w:val="22"/>
          <w:szCs w:val="22"/>
        </w:rPr>
      </w:pPr>
    </w:p>
    <w:p w14:paraId="06428B5E" w14:textId="58ECA231" w:rsidR="00602B03" w:rsidRPr="00AF5720" w:rsidRDefault="00624DA0" w:rsidP="001609CD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When CELL-A becomes NES CELL, </w:t>
      </w:r>
      <w:r w:rsidR="0035272C">
        <w:rPr>
          <w:rFonts w:eastAsia="Times New Roman"/>
          <w:b/>
          <w:bCs/>
          <w:sz w:val="22"/>
          <w:szCs w:val="22"/>
          <w:lang w:val="en-US"/>
        </w:rPr>
        <w:t>NES CELL (i.e., switched from CELL-A) will no more be transmitting the CD-SSB on synchronization raster</w:t>
      </w:r>
      <w:r w:rsidR="00691DA2">
        <w:rPr>
          <w:rFonts w:eastAsia="Times New Roman"/>
          <w:b/>
          <w:bCs/>
          <w:sz w:val="22"/>
          <w:szCs w:val="22"/>
          <w:lang w:val="en-US"/>
        </w:rPr>
        <w:t>, which</w:t>
      </w:r>
      <w:r w:rsidR="00D85DB9">
        <w:rPr>
          <w:rFonts w:eastAsia="Times New Roman"/>
          <w:b/>
          <w:bCs/>
          <w:sz w:val="22"/>
          <w:szCs w:val="22"/>
          <w:lang w:val="en-US"/>
        </w:rPr>
        <w:t xml:space="preserve"> was</w:t>
      </w:r>
      <w:r w:rsidR="00691DA2">
        <w:rPr>
          <w:rFonts w:eastAsia="Times New Roman"/>
          <w:b/>
          <w:bCs/>
          <w:sz w:val="22"/>
          <w:szCs w:val="22"/>
          <w:lang w:val="en-US"/>
        </w:rPr>
        <w:t xml:space="preserve"> transmitted </w:t>
      </w:r>
      <w:r w:rsidR="00D85DB9">
        <w:rPr>
          <w:rFonts w:eastAsia="Times New Roman"/>
          <w:b/>
          <w:bCs/>
          <w:sz w:val="22"/>
          <w:szCs w:val="22"/>
          <w:lang w:val="en-US"/>
        </w:rPr>
        <w:t xml:space="preserve">by </w:t>
      </w:r>
      <w:r w:rsidR="00691DA2">
        <w:rPr>
          <w:rFonts w:eastAsia="Times New Roman"/>
          <w:b/>
          <w:bCs/>
          <w:sz w:val="22"/>
          <w:szCs w:val="22"/>
          <w:lang w:val="en-US"/>
        </w:rPr>
        <w:t>CELL-A before switching</w:t>
      </w:r>
      <w:r w:rsidR="00AF5720" w:rsidRPr="00AF5720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4"/>
    <w:p w14:paraId="4B2FDD7A" w14:textId="47A34C90" w:rsidR="00D213D0" w:rsidRPr="006628F1" w:rsidRDefault="003C4B14" w:rsidP="00CC47F4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32"/>
          <w:szCs w:val="32"/>
          <w:u w:val="single"/>
          <w:lang w:eastAsia="x-none"/>
        </w:rPr>
      </w:pPr>
      <w:r w:rsidRPr="00A720FE">
        <w:rPr>
          <w:rFonts w:ascii="Times New Roman" w:hAnsi="Times New Roman"/>
          <w:b/>
          <w:bCs/>
          <w:i w:val="0"/>
          <w:iCs w:val="0"/>
          <w:color w:val="000000" w:themeColor="text1"/>
          <w:sz w:val="28"/>
          <w:szCs w:val="36"/>
          <w:u w:val="single"/>
          <w:lang w:eastAsia="zh-TW"/>
        </w:rPr>
        <w:t xml:space="preserve">On how to use PDCCH-ConfigSIB1 for R19 NES-capable UE in MIB of </w:t>
      </w:r>
      <w:r w:rsidRPr="00A720FE">
        <w:rPr>
          <w:rFonts w:ascii="Times New Roman" w:hAnsi="Times New Roman"/>
          <w:b/>
          <w:bCs/>
          <w:i w:val="0"/>
          <w:iCs w:val="0"/>
          <w:color w:val="000000" w:themeColor="text1"/>
          <w:sz w:val="28"/>
          <w:szCs w:val="36"/>
          <w:u w:val="single"/>
          <w:lang w:eastAsia="zh-TW"/>
        </w:rPr>
        <w:lastRenderedPageBreak/>
        <w:t>NES Cell when K_SSB = 30 in FR1 or K_SSB = 14 in FR2</w:t>
      </w:r>
    </w:p>
    <w:p w14:paraId="68A881B9" w14:textId="5814E956" w:rsidR="00B462C2" w:rsidRPr="00B462C2" w:rsidRDefault="00B462C2" w:rsidP="00B462C2">
      <w:pPr>
        <w:spacing w:after="12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In the RAN1#119 meeting, </w:t>
      </w:r>
      <w:r w:rsidR="00AA50E7">
        <w:rPr>
          <w:sz w:val="22"/>
          <w:szCs w:val="22"/>
          <w:lang w:eastAsia="x-none"/>
        </w:rPr>
        <w:t>there was an agreement on the usage of the PDCCH-ConfigSIB1 when K_SSB =</w:t>
      </w:r>
      <w:r w:rsidR="00826043">
        <w:rPr>
          <w:sz w:val="22"/>
          <w:szCs w:val="22"/>
          <w:lang w:eastAsia="x-none"/>
        </w:rPr>
        <w:t xml:space="preserve"> 30</w:t>
      </w:r>
      <w:r w:rsidR="00AA50E7">
        <w:rPr>
          <w:sz w:val="22"/>
          <w:szCs w:val="22"/>
          <w:lang w:eastAsia="x-none"/>
        </w:rPr>
        <w:t xml:space="preserve"> in FR1 and K_SSB = </w:t>
      </w:r>
      <w:r w:rsidR="00D92953">
        <w:rPr>
          <w:sz w:val="22"/>
          <w:szCs w:val="22"/>
          <w:lang w:eastAsia="x-none"/>
        </w:rPr>
        <w:t>14 in FR2 on NES CELL.</w:t>
      </w:r>
      <w:r w:rsidR="00826043">
        <w:rPr>
          <w:sz w:val="22"/>
          <w:szCs w:val="22"/>
          <w:lang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63761" w14:paraId="389F6CC2" w14:textId="77777777" w:rsidTr="00063761">
        <w:tc>
          <w:tcPr>
            <w:tcW w:w="9631" w:type="dxa"/>
          </w:tcPr>
          <w:p w14:paraId="16B9FC1E" w14:textId="77777777" w:rsidR="00A720FE" w:rsidRPr="00A720FE" w:rsidRDefault="00A720FE" w:rsidP="00A720FE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ind w:left="720" w:hanging="720"/>
              <w:rPr>
                <w:rFonts w:ascii="Times New Roman" w:hAnsi="Times New Roman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iCs/>
                <w:color w:val="000000" w:themeColor="text1"/>
                <w:sz w:val="22"/>
                <w:szCs w:val="28"/>
                <w:highlight w:val="green"/>
                <w:lang w:val="en-US" w:eastAsia="zh-TW"/>
              </w:rPr>
              <w:t>Agreement</w:t>
            </w:r>
          </w:p>
          <w:p w14:paraId="7809CE42" w14:textId="77777777" w:rsidR="00A720FE" w:rsidRPr="00A720FE" w:rsidRDefault="00A720FE" w:rsidP="00A720FE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ind w:left="720" w:hanging="720"/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>On how to use PDCCH-ConfigSIB1 for R19 NES-capable UE in MIB of NES Cell when K_SSB = 30 in FR1 or K_SSB = 14 in FR2 on NES cell if SSB of NES cell is on the sync raster, down-select from the following options:</w:t>
            </w:r>
          </w:p>
          <w:p w14:paraId="2B3A9F22" w14:textId="77777777" w:rsidR="00A720FE" w:rsidRPr="00A720FE" w:rsidRDefault="00A720FE" w:rsidP="00A720FE">
            <w:pPr>
              <w:pStyle w:val="Heading3"/>
              <w:numPr>
                <w:ilvl w:val="0"/>
                <w:numId w:val="20"/>
              </w:numPr>
              <w:tabs>
                <w:tab w:val="left" w:pos="480"/>
                <w:tab w:val="left" w:pos="720"/>
              </w:tabs>
              <w:spacing w:after="120"/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 xml:space="preserve">Option 1: Use it to indicate </w:t>
            </w: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  <w:t xml:space="preserve">frequency assistance information </w:t>
            </w: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>to search SSB for Cell A</w:t>
            </w:r>
          </w:p>
          <w:p w14:paraId="02F79739" w14:textId="77777777" w:rsidR="00A720FE" w:rsidRPr="00A720FE" w:rsidRDefault="00A720FE" w:rsidP="00A720FE">
            <w:pPr>
              <w:pStyle w:val="Heading3"/>
              <w:numPr>
                <w:ilvl w:val="1"/>
                <w:numId w:val="20"/>
              </w:numPr>
              <w:tabs>
                <w:tab w:val="left" w:pos="432"/>
                <w:tab w:val="left" w:pos="480"/>
              </w:tabs>
              <w:spacing w:after="120"/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 xml:space="preserve">FFS: Details on the range/granularity of the </w:t>
            </w: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  <w:t>frequency assistance information</w:t>
            </w:r>
          </w:p>
          <w:p w14:paraId="6F711E33" w14:textId="77777777" w:rsidR="00A720FE" w:rsidRPr="00A720FE" w:rsidRDefault="00A720FE" w:rsidP="00A720FE">
            <w:pPr>
              <w:pStyle w:val="Heading3"/>
              <w:numPr>
                <w:ilvl w:val="1"/>
                <w:numId w:val="20"/>
              </w:numPr>
              <w:tabs>
                <w:tab w:val="left" w:pos="432"/>
                <w:tab w:val="left" w:pos="480"/>
              </w:tabs>
              <w:spacing w:after="120"/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>FFS: Potential impact to RAN3</w:t>
            </w:r>
          </w:p>
          <w:p w14:paraId="61A08915" w14:textId="77777777" w:rsidR="00A720FE" w:rsidRPr="00A720FE" w:rsidRDefault="00A720FE" w:rsidP="00A720FE">
            <w:pPr>
              <w:pStyle w:val="Heading3"/>
              <w:numPr>
                <w:ilvl w:val="0"/>
                <w:numId w:val="20"/>
              </w:numPr>
              <w:tabs>
                <w:tab w:val="left" w:pos="480"/>
                <w:tab w:val="left" w:pos="720"/>
              </w:tabs>
              <w:spacing w:after="120"/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>Option 2: Use it to indicate</w:t>
            </w:r>
            <w:r w:rsidRPr="00A720FE">
              <w:rPr>
                <w:rFonts w:ascii="Times New Roman" w:hAnsi="Times New Roman"/>
                <w:b w:val="0"/>
                <w:bCs w:val="0"/>
                <w:i/>
                <w:iCs/>
                <w:color w:val="000000" w:themeColor="text1"/>
                <w:sz w:val="22"/>
                <w:szCs w:val="28"/>
                <w:lang w:eastAsia="zh-TW"/>
              </w:rPr>
              <w:t xml:space="preserve"> </w:t>
            </w:r>
            <w:proofErr w:type="spellStart"/>
            <w:r w:rsidRPr="00A720FE">
              <w:rPr>
                <w:rFonts w:ascii="Times New Roman" w:hAnsi="Times New Roman"/>
                <w:b w:val="0"/>
                <w:bCs w:val="0"/>
                <w:i/>
                <w:iCs/>
                <w:color w:val="000000" w:themeColor="text1"/>
                <w:sz w:val="22"/>
                <w:szCs w:val="28"/>
                <w:lang w:eastAsia="zh-TW"/>
              </w:rPr>
              <w:t>searchSpaceZero</w:t>
            </w:r>
            <w:proofErr w:type="spellEnd"/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 xml:space="preserve"> and </w:t>
            </w:r>
            <w:proofErr w:type="spellStart"/>
            <w:r w:rsidRPr="00A720FE">
              <w:rPr>
                <w:rFonts w:ascii="Times New Roman" w:hAnsi="Times New Roman"/>
                <w:b w:val="0"/>
                <w:bCs w:val="0"/>
                <w:i/>
                <w:iCs/>
                <w:color w:val="000000" w:themeColor="text1"/>
                <w:sz w:val="22"/>
                <w:szCs w:val="28"/>
                <w:lang w:eastAsia="zh-TW"/>
              </w:rPr>
              <w:t>controlResourceSetZero</w:t>
            </w:r>
            <w:proofErr w:type="spellEnd"/>
            <w:r w:rsidRPr="00A720FE">
              <w:rPr>
                <w:rFonts w:ascii="Times New Roman" w:hAnsi="Times New Roman"/>
                <w:b w:val="0"/>
                <w:bCs w:val="0"/>
                <w:i/>
                <w:iCs/>
                <w:color w:val="000000" w:themeColor="text1"/>
                <w:sz w:val="22"/>
                <w:szCs w:val="28"/>
                <w:lang w:eastAsia="zh-TW"/>
              </w:rPr>
              <w:t xml:space="preserve"> </w:t>
            </w: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>of OD-SIB1</w:t>
            </w:r>
          </w:p>
          <w:p w14:paraId="66B7D374" w14:textId="77777777" w:rsidR="00A720FE" w:rsidRPr="00A720FE" w:rsidRDefault="00A720FE" w:rsidP="00A720FE">
            <w:pPr>
              <w:pStyle w:val="Heading3"/>
              <w:numPr>
                <w:ilvl w:val="0"/>
                <w:numId w:val="20"/>
              </w:numPr>
              <w:tabs>
                <w:tab w:val="left" w:pos="480"/>
                <w:tab w:val="left" w:pos="720"/>
              </w:tabs>
              <w:spacing w:after="120"/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val="en-US" w:eastAsia="zh-TW"/>
              </w:rPr>
            </w:pPr>
            <w:r w:rsidRPr="00A720FE">
              <w:rPr>
                <w:rFonts w:ascii="Times New Roman" w:hAnsi="Times New Roman"/>
                <w:b w:val="0"/>
                <w:bCs w:val="0"/>
                <w:iCs/>
                <w:color w:val="000000" w:themeColor="text1"/>
                <w:sz w:val="22"/>
                <w:szCs w:val="28"/>
                <w:lang w:eastAsia="zh-TW"/>
              </w:rPr>
              <w:t>Option 3: Above feature is not supported.</w:t>
            </w:r>
          </w:p>
          <w:p w14:paraId="39D19720" w14:textId="3C6556A6" w:rsidR="00063761" w:rsidRPr="00063761" w:rsidRDefault="00063761" w:rsidP="00500DFF">
            <w:pPr>
              <w:spacing w:after="120"/>
            </w:pPr>
          </w:p>
        </w:tc>
      </w:tr>
    </w:tbl>
    <w:p w14:paraId="58DF5884" w14:textId="77777777" w:rsidR="00500DFF" w:rsidRDefault="00500DFF" w:rsidP="00500DFF">
      <w:pPr>
        <w:spacing w:after="120"/>
        <w:rPr>
          <w:lang w:eastAsia="x-none"/>
        </w:rPr>
      </w:pPr>
    </w:p>
    <w:p w14:paraId="0217D843" w14:textId="6674A23E" w:rsidR="008B293F" w:rsidRDefault="002E7372" w:rsidP="00973511">
      <w:pPr>
        <w:spacing w:after="12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We don’t see the strong motivation for option 1, as the frequency assistance information is already supported by other values of K_SSB. </w:t>
      </w:r>
      <w:r w:rsidR="00AB5062">
        <w:rPr>
          <w:sz w:val="22"/>
          <w:szCs w:val="22"/>
          <w:lang w:eastAsia="x-none"/>
        </w:rPr>
        <w:t>That is, for 24&lt;=K_SSB&lt;=29</w:t>
      </w:r>
      <w:r w:rsidR="00C80834">
        <w:rPr>
          <w:sz w:val="22"/>
          <w:szCs w:val="22"/>
          <w:lang w:eastAsia="x-none"/>
        </w:rPr>
        <w:t xml:space="preserve"> in FR1 and 12&lt;=K_SSB&lt;=13 in FR2, </w:t>
      </w:r>
      <w:r w:rsidR="00F441AD">
        <w:rPr>
          <w:sz w:val="22"/>
          <w:szCs w:val="22"/>
          <w:lang w:eastAsia="x-none"/>
        </w:rPr>
        <w:t xml:space="preserve">the GSCN offset is already defined </w:t>
      </w:r>
      <w:r w:rsidR="005E41E0">
        <w:rPr>
          <w:sz w:val="22"/>
          <w:szCs w:val="22"/>
          <w:lang w:eastAsia="x-none"/>
        </w:rPr>
        <w:t xml:space="preserve">for a range of </w:t>
      </w:r>
      <w:r w:rsidR="00F839C7">
        <w:rPr>
          <w:sz w:val="22"/>
          <w:szCs w:val="22"/>
          <w:lang w:eastAsia="x-none"/>
        </w:rPr>
        <w:t xml:space="preserve">-768 to +768 in FR1 and </w:t>
      </w:r>
      <w:r w:rsidR="00375EDA">
        <w:rPr>
          <w:sz w:val="22"/>
          <w:szCs w:val="22"/>
          <w:lang w:eastAsia="x-none"/>
        </w:rPr>
        <w:t>-256 to +256 in</w:t>
      </w:r>
      <w:r w:rsidR="00EC6DF9">
        <w:rPr>
          <w:sz w:val="22"/>
          <w:szCs w:val="22"/>
          <w:lang w:eastAsia="x-none"/>
        </w:rPr>
        <w:t xml:space="preserve"> FR2 respectively. </w:t>
      </w:r>
      <w:r w:rsidR="00E05B94">
        <w:rPr>
          <w:sz w:val="22"/>
          <w:szCs w:val="22"/>
          <w:lang w:eastAsia="x-none"/>
        </w:rPr>
        <w:t xml:space="preserve">The GSCN offset granularity for FR1 is 1 and for FR2 is 3. </w:t>
      </w:r>
      <w:r w:rsidR="00283108">
        <w:rPr>
          <w:sz w:val="22"/>
          <w:szCs w:val="22"/>
          <w:lang w:eastAsia="x-none"/>
        </w:rPr>
        <w:t>At least</w:t>
      </w:r>
      <w:r w:rsidR="00B72892">
        <w:rPr>
          <w:sz w:val="22"/>
          <w:szCs w:val="22"/>
          <w:lang w:eastAsia="x-none"/>
        </w:rPr>
        <w:t xml:space="preserve"> for FR1 existing values of</w:t>
      </w:r>
      <w:r w:rsidR="00CC4A23">
        <w:rPr>
          <w:sz w:val="22"/>
          <w:szCs w:val="22"/>
          <w:lang w:eastAsia="x-none"/>
        </w:rPr>
        <w:t xml:space="preserve"> GSCN</w:t>
      </w:r>
      <w:r w:rsidR="00B72892">
        <w:rPr>
          <w:sz w:val="22"/>
          <w:szCs w:val="22"/>
          <w:lang w:eastAsia="x-none"/>
        </w:rPr>
        <w:t xml:space="preserve"> offset</w:t>
      </w:r>
      <w:r w:rsidR="00283108">
        <w:rPr>
          <w:sz w:val="22"/>
          <w:szCs w:val="22"/>
          <w:lang w:eastAsia="x-none"/>
        </w:rPr>
        <w:t>,</w:t>
      </w:r>
      <w:r w:rsidR="00CC4A23">
        <w:rPr>
          <w:sz w:val="22"/>
          <w:szCs w:val="22"/>
          <w:lang w:eastAsia="x-none"/>
        </w:rPr>
        <w:t xml:space="preserve"> </w:t>
      </w:r>
      <w:r w:rsidR="00397268">
        <w:rPr>
          <w:sz w:val="22"/>
          <w:szCs w:val="22"/>
          <w:lang w:eastAsia="x-none"/>
        </w:rPr>
        <w:t>is sufficient to</w:t>
      </w:r>
      <w:r w:rsidR="003B5992">
        <w:rPr>
          <w:sz w:val="22"/>
          <w:szCs w:val="22"/>
          <w:lang w:eastAsia="x-none"/>
        </w:rPr>
        <w:t xml:space="preserve"> </w:t>
      </w:r>
      <w:r w:rsidR="00137938">
        <w:rPr>
          <w:sz w:val="22"/>
          <w:szCs w:val="22"/>
          <w:lang w:eastAsia="x-none"/>
        </w:rPr>
        <w:t xml:space="preserve">represent 5G NR </w:t>
      </w:r>
      <w:r w:rsidR="00283108">
        <w:rPr>
          <w:sz w:val="22"/>
          <w:szCs w:val="22"/>
          <w:lang w:eastAsia="x-none"/>
        </w:rPr>
        <w:t>CD-</w:t>
      </w:r>
      <w:r w:rsidR="00137938">
        <w:rPr>
          <w:sz w:val="22"/>
          <w:szCs w:val="22"/>
          <w:lang w:eastAsia="x-none"/>
        </w:rPr>
        <w:t xml:space="preserve">SSB locations within </w:t>
      </w:r>
      <w:r w:rsidR="00952CA6">
        <w:rPr>
          <w:sz w:val="22"/>
          <w:szCs w:val="22"/>
          <w:lang w:eastAsia="x-none"/>
        </w:rPr>
        <w:t>a</w:t>
      </w:r>
      <w:r w:rsidR="00137938">
        <w:rPr>
          <w:sz w:val="22"/>
          <w:szCs w:val="22"/>
          <w:lang w:eastAsia="x-none"/>
        </w:rPr>
        <w:t xml:space="preserve"> band. </w:t>
      </w:r>
      <w:r w:rsidR="009571CC">
        <w:rPr>
          <w:sz w:val="22"/>
          <w:szCs w:val="22"/>
          <w:lang w:eastAsia="x-none"/>
        </w:rPr>
        <w:t>On top of this</w:t>
      </w:r>
      <w:r w:rsidR="00707FF3">
        <w:rPr>
          <w:sz w:val="22"/>
          <w:szCs w:val="22"/>
          <w:lang w:eastAsia="x-none"/>
        </w:rPr>
        <w:t>,</w:t>
      </w:r>
      <w:r w:rsidR="009571CC">
        <w:rPr>
          <w:sz w:val="22"/>
          <w:szCs w:val="22"/>
          <w:lang w:eastAsia="x-none"/>
        </w:rPr>
        <w:t xml:space="preserve"> just by using</w:t>
      </w:r>
      <w:r w:rsidR="00707FF3">
        <w:rPr>
          <w:sz w:val="22"/>
          <w:szCs w:val="22"/>
          <w:lang w:eastAsia="x-none"/>
        </w:rPr>
        <w:t xml:space="preserve"> </w:t>
      </w:r>
      <w:r w:rsidR="003F16A4">
        <w:rPr>
          <w:sz w:val="22"/>
          <w:szCs w:val="22"/>
          <w:lang w:eastAsia="x-none"/>
        </w:rPr>
        <w:t>K_SSB=30 for FR1 and K_SSB</w:t>
      </w:r>
      <w:r w:rsidR="00B63B9A">
        <w:rPr>
          <w:sz w:val="22"/>
          <w:szCs w:val="22"/>
          <w:lang w:eastAsia="x-none"/>
        </w:rPr>
        <w:t>=14</w:t>
      </w:r>
      <w:r w:rsidR="003F16A4">
        <w:rPr>
          <w:sz w:val="22"/>
          <w:szCs w:val="22"/>
          <w:lang w:eastAsia="x-none"/>
        </w:rPr>
        <w:t xml:space="preserve"> for</w:t>
      </w:r>
      <w:r w:rsidR="00B63B9A">
        <w:rPr>
          <w:sz w:val="22"/>
          <w:szCs w:val="22"/>
          <w:lang w:eastAsia="x-none"/>
        </w:rPr>
        <w:t xml:space="preserve"> FR2 we can have 256 GSCN offset values</w:t>
      </w:r>
      <w:r w:rsidR="00CF1854">
        <w:rPr>
          <w:sz w:val="22"/>
          <w:szCs w:val="22"/>
          <w:lang w:eastAsia="x-none"/>
        </w:rPr>
        <w:t xml:space="preserve"> </w:t>
      </w:r>
      <w:r w:rsidR="000F7492">
        <w:rPr>
          <w:sz w:val="22"/>
          <w:szCs w:val="22"/>
          <w:lang w:eastAsia="x-none"/>
        </w:rPr>
        <w:t>(From 8-bit information of the PDCCHConfigSIB1)</w:t>
      </w:r>
      <w:r w:rsidR="00B63B9A">
        <w:rPr>
          <w:sz w:val="22"/>
          <w:szCs w:val="22"/>
          <w:lang w:eastAsia="x-none"/>
        </w:rPr>
        <w:t>.</w:t>
      </w:r>
      <w:r w:rsidR="000F7492">
        <w:rPr>
          <w:sz w:val="22"/>
          <w:szCs w:val="22"/>
          <w:lang w:eastAsia="x-none"/>
        </w:rPr>
        <w:t xml:space="preserve"> </w:t>
      </w:r>
      <w:r w:rsidR="00D36DC4">
        <w:rPr>
          <w:sz w:val="22"/>
          <w:szCs w:val="22"/>
          <w:lang w:eastAsia="x-none"/>
        </w:rPr>
        <w:t>Whether t</w:t>
      </w:r>
      <w:r w:rsidR="005173B0">
        <w:rPr>
          <w:sz w:val="22"/>
          <w:szCs w:val="22"/>
          <w:lang w:eastAsia="x-none"/>
        </w:rPr>
        <w:t xml:space="preserve">hese 256 values will be </w:t>
      </w:r>
      <w:r w:rsidR="00BD1FE7">
        <w:rPr>
          <w:sz w:val="22"/>
          <w:szCs w:val="22"/>
          <w:lang w:eastAsia="x-none"/>
        </w:rPr>
        <w:t xml:space="preserve">used to increase the GSCN offset range or </w:t>
      </w:r>
      <w:r w:rsidR="008D3FAC">
        <w:rPr>
          <w:sz w:val="22"/>
          <w:szCs w:val="22"/>
          <w:lang w:eastAsia="x-none"/>
        </w:rPr>
        <w:t>these 256 values will be used to indicate GSCN offset for CD-SSB within range of -768 to +768</w:t>
      </w:r>
      <w:r w:rsidR="007A2E00">
        <w:rPr>
          <w:sz w:val="22"/>
          <w:szCs w:val="22"/>
          <w:lang w:eastAsia="x-none"/>
        </w:rPr>
        <w:t>, is not clear</w:t>
      </w:r>
      <w:r w:rsidR="008D3FAC">
        <w:rPr>
          <w:sz w:val="22"/>
          <w:szCs w:val="22"/>
          <w:lang w:eastAsia="x-none"/>
        </w:rPr>
        <w:t xml:space="preserve">. </w:t>
      </w:r>
    </w:p>
    <w:p w14:paraId="7E329CB8" w14:textId="569F769B" w:rsidR="004A08E3" w:rsidRDefault="008B293F" w:rsidP="00973511">
      <w:pPr>
        <w:spacing w:after="12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Let’s assume that t</w:t>
      </w:r>
      <w:r w:rsidR="000F7492">
        <w:rPr>
          <w:sz w:val="22"/>
          <w:szCs w:val="22"/>
          <w:lang w:eastAsia="x-none"/>
        </w:rPr>
        <w:t xml:space="preserve">hese 256 values are </w:t>
      </w:r>
      <w:r>
        <w:rPr>
          <w:sz w:val="22"/>
          <w:szCs w:val="22"/>
          <w:lang w:eastAsia="x-none"/>
        </w:rPr>
        <w:t xml:space="preserve">used to </w:t>
      </w:r>
      <w:r w:rsidR="00CC57EC">
        <w:rPr>
          <w:sz w:val="22"/>
          <w:szCs w:val="22"/>
          <w:lang w:eastAsia="x-none"/>
        </w:rPr>
        <w:t>represent</w:t>
      </w:r>
      <w:r w:rsidR="003F1369">
        <w:rPr>
          <w:sz w:val="22"/>
          <w:szCs w:val="22"/>
          <w:lang w:eastAsia="x-none"/>
        </w:rPr>
        <w:t xml:space="preserve"> the GSCN offset, </w:t>
      </w:r>
      <w:r w:rsidR="00842594">
        <w:rPr>
          <w:sz w:val="22"/>
          <w:szCs w:val="22"/>
          <w:lang w:eastAsia="x-none"/>
        </w:rPr>
        <w:t xml:space="preserve">whose values are subset of </w:t>
      </w:r>
      <w:r w:rsidR="005C2C7D">
        <w:rPr>
          <w:sz w:val="22"/>
          <w:szCs w:val="22"/>
          <w:lang w:eastAsia="x-none"/>
        </w:rPr>
        <w:t xml:space="preserve">existing </w:t>
      </w:r>
      <w:r w:rsidR="00842594">
        <w:rPr>
          <w:sz w:val="22"/>
          <w:szCs w:val="22"/>
          <w:lang w:eastAsia="x-none"/>
        </w:rPr>
        <w:t>GSCN offset values present in the legacy spec</w:t>
      </w:r>
      <w:r w:rsidR="001761DB">
        <w:rPr>
          <w:sz w:val="22"/>
          <w:szCs w:val="22"/>
          <w:lang w:eastAsia="x-none"/>
        </w:rPr>
        <w:t xml:space="preserve"> </w:t>
      </w:r>
      <w:r w:rsidR="00CF73DD">
        <w:rPr>
          <w:sz w:val="22"/>
          <w:szCs w:val="22"/>
          <w:lang w:eastAsia="x-none"/>
        </w:rPr>
        <w:t>(Shown in below table)</w:t>
      </w:r>
      <w:r w:rsidR="003F1369">
        <w:rPr>
          <w:sz w:val="22"/>
          <w:szCs w:val="22"/>
          <w:lang w:eastAsia="x-none"/>
        </w:rPr>
        <w:t xml:space="preserve">. </w:t>
      </w:r>
      <w:r w:rsidR="00CC57EC">
        <w:rPr>
          <w:sz w:val="22"/>
          <w:szCs w:val="22"/>
          <w:lang w:eastAsia="x-none"/>
        </w:rPr>
        <w:t xml:space="preserve">Then this range is already supported </w:t>
      </w:r>
      <w:r w:rsidR="00B72CB9">
        <w:rPr>
          <w:sz w:val="22"/>
          <w:szCs w:val="22"/>
          <w:lang w:eastAsia="x-none"/>
        </w:rPr>
        <w:t xml:space="preserve">for 24&lt;=K_SSB&lt;=29 in FR1 and </w:t>
      </w:r>
      <w:r w:rsidR="009C7B29">
        <w:rPr>
          <w:sz w:val="22"/>
          <w:szCs w:val="22"/>
          <w:lang w:eastAsia="x-none"/>
        </w:rPr>
        <w:t>12&lt;=K_SSB&lt;=29</w:t>
      </w:r>
      <w:r w:rsidR="009776C6">
        <w:rPr>
          <w:sz w:val="22"/>
          <w:szCs w:val="22"/>
          <w:lang w:eastAsia="x-none"/>
        </w:rPr>
        <w:t xml:space="preserve">, with granularity of 1 in FR1 and granularity of </w:t>
      </w:r>
      <w:r w:rsidR="009F2F07">
        <w:rPr>
          <w:sz w:val="22"/>
          <w:szCs w:val="22"/>
          <w:lang w:eastAsia="x-none"/>
        </w:rPr>
        <w:t>3</w:t>
      </w:r>
      <w:r w:rsidR="009606ED">
        <w:rPr>
          <w:sz w:val="22"/>
          <w:szCs w:val="22"/>
          <w:lang w:eastAsia="x-none"/>
        </w:rPr>
        <w:t xml:space="preserve"> in FR2.</w:t>
      </w:r>
      <w:r w:rsidR="00D50462">
        <w:rPr>
          <w:sz w:val="22"/>
          <w:szCs w:val="22"/>
          <w:lang w:eastAsia="x-none"/>
        </w:rPr>
        <w:t xml:space="preserve"> </w:t>
      </w:r>
      <w:r w:rsidR="00CF1854">
        <w:rPr>
          <w:sz w:val="22"/>
          <w:szCs w:val="22"/>
          <w:lang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3774" w14:paraId="53F16376" w14:textId="77777777" w:rsidTr="009A3774">
        <w:tc>
          <w:tcPr>
            <w:tcW w:w="9631" w:type="dxa"/>
          </w:tcPr>
          <w:p w14:paraId="5F2CC794" w14:textId="4950D0BB" w:rsidR="009A3774" w:rsidRDefault="009A3774" w:rsidP="00973511">
            <w:pPr>
              <w:spacing w:after="120"/>
              <w:rPr>
                <w:sz w:val="22"/>
                <w:szCs w:val="22"/>
                <w:lang w:eastAsia="x-none"/>
              </w:rPr>
            </w:pPr>
            <w:r w:rsidRPr="001761DB">
              <w:rPr>
                <w:noProof/>
                <w:sz w:val="22"/>
                <w:szCs w:val="22"/>
                <w:lang w:eastAsia="x-none"/>
              </w:rPr>
              <w:lastRenderedPageBreak/>
              <w:drawing>
                <wp:inline distT="0" distB="0" distL="0" distR="0" wp14:anchorId="3C64831B" wp14:editId="77066F3B">
                  <wp:extent cx="5070475" cy="4114337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5606" cy="412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71D93F" w14:textId="46B282CD" w:rsidR="001761DB" w:rsidRDefault="001761DB" w:rsidP="001761DB">
      <w:pPr>
        <w:spacing w:after="120"/>
        <w:ind w:left="799"/>
        <w:rPr>
          <w:sz w:val="22"/>
          <w:szCs w:val="22"/>
          <w:lang w:eastAsia="x-none"/>
        </w:rPr>
      </w:pPr>
    </w:p>
    <w:p w14:paraId="5CA225BD" w14:textId="6B34E5D8" w:rsidR="00CF3A5E" w:rsidRPr="00D35F0E" w:rsidRDefault="00766BAE" w:rsidP="00973511">
      <w:pPr>
        <w:spacing w:after="12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Let’s assume </w:t>
      </w:r>
      <w:r w:rsidR="008505F4">
        <w:rPr>
          <w:sz w:val="22"/>
          <w:szCs w:val="22"/>
          <w:lang w:eastAsia="x-none"/>
        </w:rPr>
        <w:t>that these 256 values are used to increase the GSCN offset range</w:t>
      </w:r>
      <w:r w:rsidR="00DB3ACB">
        <w:rPr>
          <w:sz w:val="22"/>
          <w:szCs w:val="22"/>
          <w:lang w:eastAsia="x-none"/>
        </w:rPr>
        <w:t xml:space="preserve"> for FR1 and </w:t>
      </w:r>
      <w:r w:rsidR="00605AB5">
        <w:rPr>
          <w:sz w:val="22"/>
          <w:szCs w:val="22"/>
          <w:lang w:eastAsia="x-none"/>
        </w:rPr>
        <w:t>FR2 or to introduce new GSCN offset values for FR2</w:t>
      </w:r>
      <w:r w:rsidR="008505F4">
        <w:rPr>
          <w:sz w:val="22"/>
          <w:szCs w:val="22"/>
          <w:lang w:eastAsia="x-none"/>
        </w:rPr>
        <w:t xml:space="preserve">. </w:t>
      </w:r>
      <w:r w:rsidR="00F16C87">
        <w:rPr>
          <w:sz w:val="22"/>
          <w:szCs w:val="22"/>
          <w:lang w:eastAsia="x-none"/>
        </w:rPr>
        <w:t>GSCN offset range</w:t>
      </w:r>
      <w:r w:rsidR="008505F4">
        <w:rPr>
          <w:sz w:val="22"/>
          <w:szCs w:val="22"/>
          <w:lang w:eastAsia="x-none"/>
        </w:rPr>
        <w:t xml:space="preserve"> can be increased from </w:t>
      </w:r>
      <w:r w:rsidR="00F8029C">
        <w:rPr>
          <w:sz w:val="22"/>
          <w:szCs w:val="22"/>
          <w:lang w:eastAsia="x-none"/>
        </w:rPr>
        <w:t>(</w:t>
      </w:r>
      <w:r w:rsidR="008505F4">
        <w:rPr>
          <w:sz w:val="22"/>
          <w:szCs w:val="22"/>
          <w:lang w:eastAsia="x-none"/>
        </w:rPr>
        <w:t>-768</w:t>
      </w:r>
      <w:r w:rsidR="00F8029C">
        <w:rPr>
          <w:sz w:val="22"/>
          <w:szCs w:val="22"/>
          <w:lang w:eastAsia="x-none"/>
        </w:rPr>
        <w:t xml:space="preserve"> to +768) to (-</w:t>
      </w:r>
      <w:r w:rsidR="002C2BE9">
        <w:rPr>
          <w:sz w:val="22"/>
          <w:szCs w:val="22"/>
          <w:lang w:eastAsia="x-none"/>
        </w:rPr>
        <w:t>896</w:t>
      </w:r>
      <w:r w:rsidR="00F8029C">
        <w:rPr>
          <w:sz w:val="22"/>
          <w:szCs w:val="22"/>
          <w:lang w:eastAsia="x-none"/>
        </w:rPr>
        <w:t xml:space="preserve"> to +</w:t>
      </w:r>
      <w:r w:rsidR="002C2BE9">
        <w:rPr>
          <w:sz w:val="22"/>
          <w:szCs w:val="22"/>
          <w:lang w:eastAsia="x-none"/>
        </w:rPr>
        <w:t>896</w:t>
      </w:r>
      <w:r w:rsidR="00F8029C">
        <w:rPr>
          <w:sz w:val="22"/>
          <w:szCs w:val="22"/>
          <w:lang w:eastAsia="x-none"/>
        </w:rPr>
        <w:t>)</w:t>
      </w:r>
      <w:r w:rsidR="00AC26C9">
        <w:rPr>
          <w:sz w:val="22"/>
          <w:szCs w:val="22"/>
          <w:lang w:eastAsia="x-none"/>
        </w:rPr>
        <w:t xml:space="preserve"> for FR1 </w:t>
      </w:r>
      <w:r w:rsidR="00E732B9">
        <w:rPr>
          <w:sz w:val="22"/>
          <w:szCs w:val="22"/>
          <w:lang w:eastAsia="x-none"/>
        </w:rPr>
        <w:t xml:space="preserve">and similarly for </w:t>
      </w:r>
      <w:r w:rsidR="00AC26C9">
        <w:rPr>
          <w:sz w:val="22"/>
          <w:szCs w:val="22"/>
          <w:lang w:eastAsia="x-none"/>
        </w:rPr>
        <w:t>FR2</w:t>
      </w:r>
      <w:r w:rsidR="00F8029C">
        <w:rPr>
          <w:sz w:val="22"/>
          <w:szCs w:val="22"/>
          <w:lang w:eastAsia="x-none"/>
        </w:rPr>
        <w:t>. The motivation to increase the GSCN range is unclear</w:t>
      </w:r>
      <w:r w:rsidR="003C3F4D">
        <w:rPr>
          <w:sz w:val="22"/>
          <w:szCs w:val="22"/>
          <w:lang w:eastAsia="x-none"/>
        </w:rPr>
        <w:t xml:space="preserve"> in FR1</w:t>
      </w:r>
      <w:r w:rsidR="00AC26C9">
        <w:rPr>
          <w:sz w:val="22"/>
          <w:szCs w:val="22"/>
          <w:lang w:eastAsia="x-none"/>
        </w:rPr>
        <w:t xml:space="preserve"> </w:t>
      </w:r>
      <w:r w:rsidR="00F85717">
        <w:rPr>
          <w:sz w:val="22"/>
          <w:szCs w:val="22"/>
          <w:lang w:eastAsia="x-none"/>
        </w:rPr>
        <w:t>and</w:t>
      </w:r>
      <w:r w:rsidR="00AC26C9">
        <w:rPr>
          <w:sz w:val="22"/>
          <w:szCs w:val="22"/>
          <w:lang w:eastAsia="x-none"/>
        </w:rPr>
        <w:t xml:space="preserve"> FR2</w:t>
      </w:r>
      <w:r w:rsidR="003C3F4D">
        <w:rPr>
          <w:sz w:val="22"/>
          <w:szCs w:val="22"/>
          <w:lang w:eastAsia="x-none"/>
        </w:rPr>
        <w:t xml:space="preserve">. </w:t>
      </w:r>
      <w:r w:rsidR="00AC26C9">
        <w:rPr>
          <w:sz w:val="22"/>
          <w:szCs w:val="22"/>
          <w:lang w:eastAsia="x-none"/>
        </w:rPr>
        <w:t>Whereas f</w:t>
      </w:r>
      <w:r w:rsidR="003C3F4D">
        <w:rPr>
          <w:sz w:val="22"/>
          <w:szCs w:val="22"/>
          <w:lang w:eastAsia="x-none"/>
        </w:rPr>
        <w:t xml:space="preserve">or FR2 </w:t>
      </w:r>
      <w:r w:rsidR="00AC26C9">
        <w:rPr>
          <w:sz w:val="22"/>
          <w:szCs w:val="22"/>
          <w:lang w:eastAsia="x-none"/>
        </w:rPr>
        <w:t>introducing new GSCN offset values</w:t>
      </w:r>
      <w:r w:rsidR="005159F5">
        <w:rPr>
          <w:sz w:val="22"/>
          <w:szCs w:val="22"/>
          <w:lang w:eastAsia="x-none"/>
        </w:rPr>
        <w:t xml:space="preserve"> can benefit, as the GSCN offset</w:t>
      </w:r>
      <w:r w:rsidR="009A5867">
        <w:rPr>
          <w:sz w:val="22"/>
          <w:szCs w:val="22"/>
          <w:lang w:eastAsia="x-none"/>
        </w:rPr>
        <w:t xml:space="preserve"> granularity can be reduced by introducing new GSCN offset values. </w:t>
      </w:r>
      <w:r w:rsidR="00D55ECE">
        <w:rPr>
          <w:sz w:val="22"/>
          <w:szCs w:val="22"/>
          <w:lang w:eastAsia="x-none"/>
        </w:rPr>
        <w:t xml:space="preserve"> </w:t>
      </w:r>
      <w:bookmarkStart w:id="5" w:name="P6"/>
    </w:p>
    <w:p w14:paraId="32A2DBF8" w14:textId="2DD03F8B" w:rsidR="002D5114" w:rsidRPr="007A668C" w:rsidRDefault="002D5114" w:rsidP="002D5114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O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n how to use PDCCH-ConfigSIB1 for R19 NES-capable UE in MIB of NES Cell when K_SSB = 30 in FR1 or K_SSB = 14 in FR2 on NES cell if SSB of NES cell is on the sync raster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,</w:t>
      </w:r>
    </w:p>
    <w:p w14:paraId="2CDD95A2" w14:textId="478BEC56" w:rsidR="002D5114" w:rsidRDefault="002D5114" w:rsidP="002D5114">
      <w:pPr>
        <w:pStyle w:val="ListParagraph"/>
        <w:numPr>
          <w:ilvl w:val="0"/>
          <w:numId w:val="21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Not supporting option:1 </w:t>
      </w:r>
      <w:r w:rsidR="00723F8E">
        <w:rPr>
          <w:rFonts w:eastAsia="Times New Roman"/>
          <w:b/>
          <w:bCs/>
          <w:sz w:val="22"/>
          <w:szCs w:val="22"/>
          <w:lang w:val="en-US"/>
        </w:rPr>
        <w:t xml:space="preserve">i.e., </w:t>
      </w:r>
      <w:r>
        <w:rPr>
          <w:rFonts w:eastAsia="Times New Roman"/>
          <w:b/>
          <w:bCs/>
          <w:sz w:val="22"/>
          <w:szCs w:val="22"/>
          <w:lang w:val="en-US"/>
        </w:rPr>
        <w:t>“</w:t>
      </w:r>
      <w:r w:rsidR="00A720FE" w:rsidRPr="00A720FE">
        <w:rPr>
          <w:b/>
          <w:bCs/>
          <w:iCs/>
          <w:color w:val="000000" w:themeColor="text1"/>
          <w:sz w:val="22"/>
          <w:szCs w:val="28"/>
          <w:lang w:eastAsia="zh-TW"/>
        </w:rPr>
        <w:t xml:space="preserve">Use it to indicate </w:t>
      </w:r>
      <w:r w:rsidR="00A720FE" w:rsidRPr="00A720FE">
        <w:rPr>
          <w:b/>
          <w:bCs/>
          <w:iCs/>
          <w:color w:val="000000" w:themeColor="text1"/>
          <w:sz w:val="22"/>
          <w:szCs w:val="28"/>
          <w:lang w:val="en-US" w:eastAsia="zh-TW"/>
        </w:rPr>
        <w:t xml:space="preserve">frequency assistance information </w:t>
      </w:r>
      <w:r w:rsidR="00A720FE"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to search SSB for Cell A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”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5"/>
    <w:p w14:paraId="206037A7" w14:textId="408E8E42" w:rsidR="00F63712" w:rsidRDefault="0044253A" w:rsidP="002D5114">
      <w:pPr>
        <w:pStyle w:val="ListParagraph"/>
        <w:spacing w:after="120"/>
        <w:ind w:leftChars="0" w:left="0"/>
        <w:rPr>
          <w:color w:val="000000"/>
          <w:sz w:val="22"/>
          <w:szCs w:val="22"/>
        </w:rPr>
      </w:pPr>
      <w:r>
        <w:rPr>
          <w:rFonts w:eastAsia="Times New Roman"/>
          <w:sz w:val="22"/>
          <w:szCs w:val="22"/>
          <w:lang w:val="en-US"/>
        </w:rPr>
        <w:t>Whereas</w:t>
      </w:r>
      <w:r w:rsidR="009A3306">
        <w:rPr>
          <w:rFonts w:eastAsia="Times New Roman"/>
          <w:sz w:val="22"/>
          <w:szCs w:val="22"/>
          <w:lang w:val="en-US"/>
        </w:rPr>
        <w:t xml:space="preserve"> for </w:t>
      </w:r>
      <w:r w:rsidR="00E84061">
        <w:rPr>
          <w:rFonts w:eastAsia="Times New Roman"/>
          <w:sz w:val="22"/>
          <w:szCs w:val="22"/>
          <w:lang w:val="en-US"/>
        </w:rPr>
        <w:t>option 2,</w:t>
      </w:r>
      <w:r w:rsidR="00FC21A4">
        <w:rPr>
          <w:rFonts w:eastAsia="Times New Roman"/>
          <w:sz w:val="22"/>
          <w:szCs w:val="22"/>
          <w:lang w:val="en-US"/>
        </w:rPr>
        <w:t xml:space="preserve"> our understanding is that,</w:t>
      </w:r>
      <w:r w:rsidR="002447A4">
        <w:rPr>
          <w:rFonts w:eastAsia="Times New Roman"/>
          <w:sz w:val="22"/>
          <w:szCs w:val="22"/>
          <w:lang w:val="en-US"/>
        </w:rPr>
        <w:t xml:space="preserve"> </w:t>
      </w:r>
      <w:r w:rsidR="002447A4">
        <w:rPr>
          <w:sz w:val="22"/>
          <w:szCs w:val="22"/>
          <w:lang w:eastAsia="x-none"/>
        </w:rPr>
        <w:t xml:space="preserve">PDCCH-ConfigSIB1 is used to </w:t>
      </w:r>
      <w:r w:rsidR="00B164EC">
        <w:rPr>
          <w:sz w:val="22"/>
          <w:szCs w:val="22"/>
          <w:lang w:eastAsia="x-none"/>
        </w:rPr>
        <w:t xml:space="preserve">indicate the </w:t>
      </w:r>
      <w:proofErr w:type="spellStart"/>
      <w:r w:rsidR="00A720FE" w:rsidRPr="00A720FE">
        <w:rPr>
          <w:i/>
          <w:iCs/>
          <w:color w:val="000000" w:themeColor="text1"/>
          <w:sz w:val="22"/>
          <w:szCs w:val="28"/>
          <w:lang w:eastAsia="zh-TW"/>
        </w:rPr>
        <w:t>searchSpaceZero</w:t>
      </w:r>
      <w:proofErr w:type="spellEnd"/>
      <w:r w:rsidR="00A720FE" w:rsidRPr="00A720FE">
        <w:rPr>
          <w:iCs/>
          <w:color w:val="000000" w:themeColor="text1"/>
          <w:sz w:val="22"/>
          <w:szCs w:val="28"/>
          <w:lang w:eastAsia="zh-TW"/>
        </w:rPr>
        <w:t xml:space="preserve"> and </w:t>
      </w:r>
      <w:proofErr w:type="spellStart"/>
      <w:r w:rsidR="00A720FE" w:rsidRPr="00A720FE">
        <w:rPr>
          <w:i/>
          <w:iCs/>
          <w:color w:val="000000" w:themeColor="text1"/>
          <w:sz w:val="22"/>
          <w:szCs w:val="28"/>
          <w:lang w:eastAsia="zh-TW"/>
        </w:rPr>
        <w:t>controlResourceSetZero</w:t>
      </w:r>
      <w:proofErr w:type="spellEnd"/>
      <w:r w:rsidR="00A720FE" w:rsidRPr="00A720FE">
        <w:rPr>
          <w:i/>
          <w:iCs/>
          <w:color w:val="000000" w:themeColor="text1"/>
          <w:sz w:val="22"/>
          <w:szCs w:val="28"/>
          <w:lang w:eastAsia="zh-TW"/>
        </w:rPr>
        <w:t xml:space="preserve"> </w:t>
      </w:r>
      <w:r w:rsidR="00A720FE" w:rsidRPr="00A720FE">
        <w:rPr>
          <w:iCs/>
          <w:color w:val="000000" w:themeColor="text1"/>
          <w:sz w:val="22"/>
          <w:szCs w:val="28"/>
          <w:lang w:eastAsia="zh-TW"/>
        </w:rPr>
        <w:t>of OD-SIB1</w:t>
      </w:r>
      <w:r w:rsidR="00B164EC">
        <w:rPr>
          <w:color w:val="000000"/>
          <w:sz w:val="22"/>
          <w:szCs w:val="22"/>
        </w:rPr>
        <w:t xml:space="preserve">, without </w:t>
      </w:r>
      <w:r w:rsidR="009F054A">
        <w:rPr>
          <w:color w:val="000000"/>
          <w:sz w:val="22"/>
          <w:szCs w:val="22"/>
        </w:rPr>
        <w:t xml:space="preserve">UE sending the UL-WUS to the NES CELL. But for </w:t>
      </w:r>
      <w:r w:rsidR="00F63712">
        <w:rPr>
          <w:color w:val="000000"/>
          <w:sz w:val="22"/>
          <w:szCs w:val="22"/>
        </w:rPr>
        <w:t>determin</w:t>
      </w:r>
      <w:r w:rsidR="004668D7">
        <w:rPr>
          <w:color w:val="000000"/>
          <w:sz w:val="22"/>
          <w:szCs w:val="22"/>
        </w:rPr>
        <w:t>in</w:t>
      </w:r>
      <w:r w:rsidR="00F63712">
        <w:rPr>
          <w:color w:val="000000"/>
          <w:sz w:val="22"/>
          <w:szCs w:val="22"/>
        </w:rPr>
        <w:t>g the CORESET for the NES CELL, the actual value of the K_SSB is required, which is shown in the below figure</w:t>
      </w:r>
      <w:r w:rsidR="001F6EAA">
        <w:rPr>
          <w:color w:val="000000"/>
          <w:sz w:val="22"/>
          <w:szCs w:val="22"/>
        </w:rPr>
        <w:t xml:space="preserve"> </w:t>
      </w:r>
      <w:r w:rsidR="00F05003">
        <w:rPr>
          <w:color w:val="000000"/>
          <w:sz w:val="22"/>
          <w:szCs w:val="22"/>
        </w:rPr>
        <w:t xml:space="preserve">(Reference: </w:t>
      </w:r>
      <w:r w:rsidR="004668D7" w:rsidRPr="004668D7">
        <w:rPr>
          <w:color w:val="000000"/>
          <w:sz w:val="22"/>
          <w:szCs w:val="22"/>
        </w:rPr>
        <w:t>R1-2408502</w:t>
      </w:r>
      <w:r w:rsidR="00F05003">
        <w:rPr>
          <w:color w:val="000000"/>
          <w:sz w:val="22"/>
          <w:szCs w:val="22"/>
        </w:rPr>
        <w:t>)</w:t>
      </w:r>
      <w:r w:rsidR="00F63712">
        <w:rPr>
          <w:color w:val="000000"/>
          <w:sz w:val="22"/>
          <w:szCs w:val="22"/>
        </w:rPr>
        <w:t>.</w:t>
      </w:r>
      <w:r w:rsidR="004668D7">
        <w:rPr>
          <w:color w:val="000000"/>
          <w:sz w:val="22"/>
          <w:szCs w:val="22"/>
        </w:rPr>
        <w:t xml:space="preserve"> Using a fixed values of KSSB </w:t>
      </w:r>
      <w:r w:rsidR="001F6EAA">
        <w:rPr>
          <w:color w:val="000000"/>
          <w:sz w:val="22"/>
          <w:szCs w:val="22"/>
        </w:rPr>
        <w:t>will reduce the scheduling flexibility.</w:t>
      </w:r>
    </w:p>
    <w:p w14:paraId="1C65F4F4" w14:textId="1F5ED4B4" w:rsidR="00FC21A4" w:rsidRDefault="000C5B70" w:rsidP="000F1D9B">
      <w:pPr>
        <w:pStyle w:val="ListParagraph"/>
        <w:spacing w:after="120"/>
        <w:ind w:leftChars="0" w:left="799"/>
        <w:rPr>
          <w:color w:val="000000"/>
          <w:sz w:val="22"/>
          <w:szCs w:val="22"/>
        </w:rPr>
      </w:pPr>
      <w:r w:rsidRPr="000C5B70">
        <w:rPr>
          <w:noProof/>
          <w:color w:val="000000"/>
          <w:sz w:val="22"/>
          <w:szCs w:val="22"/>
        </w:rPr>
        <w:lastRenderedPageBreak/>
        <w:drawing>
          <wp:inline distT="0" distB="0" distL="0" distR="0" wp14:anchorId="1412CEB1" wp14:editId="41E96E9F">
            <wp:extent cx="5657215" cy="2750820"/>
            <wp:effectExtent l="0" t="0" r="0" b="0"/>
            <wp:docPr id="5" name="圖片 6" descr="ダイアグラム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BBD28625-D3A7-4C27-81C1-D13CE4DBFD6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6" descr="ダイアグラム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BBD28625-D3A7-4C27-81C1-D13CE4DBFD66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215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1A4">
        <w:rPr>
          <w:color w:val="000000"/>
          <w:sz w:val="22"/>
          <w:szCs w:val="22"/>
        </w:rPr>
        <w:t xml:space="preserve"> </w:t>
      </w:r>
    </w:p>
    <w:p w14:paraId="115D1FB9" w14:textId="299EC843" w:rsidR="000C5B70" w:rsidRPr="000F1D9B" w:rsidRDefault="000C5B70" w:rsidP="009A3774">
      <w:pPr>
        <w:pStyle w:val="ListParagraph"/>
        <w:spacing w:after="120"/>
        <w:ind w:leftChars="0" w:left="0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0F1D9B">
        <w:rPr>
          <w:b/>
          <w:bCs/>
          <w:color w:val="000000"/>
          <w:sz w:val="22"/>
          <w:szCs w:val="22"/>
        </w:rPr>
        <w:t xml:space="preserve">Fig: </w:t>
      </w:r>
      <w:r w:rsidR="002308FD" w:rsidRPr="000F1D9B">
        <w:rPr>
          <w:b/>
          <w:bCs/>
          <w:color w:val="000000"/>
          <w:sz w:val="22"/>
          <w:szCs w:val="22"/>
        </w:rPr>
        <w:t xml:space="preserve">CORESET0 </w:t>
      </w:r>
      <w:r w:rsidR="000F1D9B" w:rsidRPr="000F1D9B">
        <w:rPr>
          <w:b/>
          <w:bCs/>
          <w:color w:val="000000"/>
          <w:sz w:val="22"/>
          <w:szCs w:val="22"/>
        </w:rPr>
        <w:t>location in frequency domain w.r.t SSB location in the frequency domain</w:t>
      </w:r>
      <w:bookmarkStart w:id="6" w:name="P7P8"/>
    </w:p>
    <w:p w14:paraId="1C32C9FF" w14:textId="77777777" w:rsidR="006E73E6" w:rsidRPr="007A668C" w:rsidRDefault="006E73E6" w:rsidP="006E73E6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O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n how to use PDCCH-ConfigSIB1 for R19 NES-capable UE in MIB of NES Cell when K_SSB = 30 in FR1 or K_SSB = 14 in FR2 on NES cell if SSB of NES cell is on the sync raster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,</w:t>
      </w:r>
    </w:p>
    <w:p w14:paraId="637BFD7F" w14:textId="7A7DF6D8" w:rsidR="006E73E6" w:rsidRDefault="006E73E6" w:rsidP="006E73E6">
      <w:pPr>
        <w:pStyle w:val="ListParagraph"/>
        <w:numPr>
          <w:ilvl w:val="0"/>
          <w:numId w:val="21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Not supporting option:2 “</w:t>
      </w:r>
      <w:r w:rsidR="00A720FE"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Use it to indicate</w:t>
      </w:r>
      <w:r w:rsidR="00A720FE"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 xml:space="preserve"> </w:t>
      </w:r>
      <w:proofErr w:type="spellStart"/>
      <w:r w:rsidR="00A720FE"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>searchSpaceZero</w:t>
      </w:r>
      <w:proofErr w:type="spellEnd"/>
      <w:r w:rsidR="00A720FE" w:rsidRPr="00A720FE">
        <w:rPr>
          <w:b/>
          <w:bCs/>
          <w:iCs/>
          <w:color w:val="000000" w:themeColor="text1"/>
          <w:sz w:val="22"/>
          <w:szCs w:val="28"/>
          <w:lang w:eastAsia="zh-TW"/>
        </w:rPr>
        <w:t xml:space="preserve"> and </w:t>
      </w:r>
      <w:proofErr w:type="spellStart"/>
      <w:r w:rsidR="00A720FE"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>controlResourceSetZero</w:t>
      </w:r>
      <w:proofErr w:type="spellEnd"/>
      <w:r w:rsidR="00A720FE"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 xml:space="preserve"> </w:t>
      </w:r>
      <w:r w:rsidR="00A720FE"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of OD-SIB1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”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3CD5EEE5" w14:textId="77777777" w:rsidR="008D5658" w:rsidRPr="007A668C" w:rsidRDefault="008D5658" w:rsidP="008D5658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O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n how to use PDCCH-ConfigSIB1 for R19 NES-capable UE in MIB of NES Cell when K_SSB = 30 in FR1 or K_SSB = 14 in FR2 on NES cell if SSB of NES cell is on the sync raster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,</w:t>
      </w:r>
    </w:p>
    <w:p w14:paraId="7AEA936A" w14:textId="25B31CA1" w:rsidR="00F41A2A" w:rsidRPr="008D5658" w:rsidRDefault="008D5658" w:rsidP="008D5658">
      <w:pPr>
        <w:pStyle w:val="ListParagraph"/>
        <w:numPr>
          <w:ilvl w:val="0"/>
          <w:numId w:val="21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Supporting option:3 “</w:t>
      </w:r>
      <w:r w:rsidR="00A720FE"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Above feature is not supported.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”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6"/>
    <w:p w14:paraId="6AD6C8AF" w14:textId="750E7B0C" w:rsidR="00D213D0" w:rsidRPr="006628F1" w:rsidRDefault="00526C80" w:rsidP="00D213D0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Cs w:val="24"/>
          <w:u w:val="single"/>
          <w:lang w:eastAsia="x-none"/>
        </w:rPr>
      </w:pPr>
      <w:r>
        <w:rPr>
          <w:rFonts w:ascii="Times New Roman" w:hAnsi="Times New Roman"/>
          <w:b/>
          <w:bCs/>
          <w:i w:val="0"/>
          <w:iCs w:val="0"/>
          <w:szCs w:val="24"/>
          <w:u w:val="single"/>
          <w:lang w:eastAsia="x-none"/>
        </w:rPr>
        <w:t xml:space="preserve">Window starting time for </w:t>
      </w:r>
      <w:r w:rsidR="006628F1">
        <w:rPr>
          <w:rFonts w:ascii="Times New Roman" w:hAnsi="Times New Roman"/>
          <w:b/>
          <w:bCs/>
          <w:i w:val="0"/>
          <w:iCs w:val="0"/>
          <w:szCs w:val="24"/>
          <w:u w:val="single"/>
          <w:lang w:eastAsia="x-none"/>
        </w:rPr>
        <w:t xml:space="preserve">OD-SIB1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432E" w:rsidRPr="00EC4774" w14:paraId="0BC3A95E" w14:textId="77777777" w:rsidTr="007F432E">
        <w:tc>
          <w:tcPr>
            <w:tcW w:w="9857" w:type="dxa"/>
          </w:tcPr>
          <w:p w14:paraId="72FE135B" w14:textId="6BBF5D29" w:rsidR="00CE6A99" w:rsidRPr="00CE6A99" w:rsidRDefault="00EB0034" w:rsidP="00CE6A99">
            <w:pPr>
              <w:spacing w:after="120"/>
              <w:rPr>
                <w:b/>
                <w:bCs/>
                <w:sz w:val="22"/>
                <w:szCs w:val="22"/>
                <w:lang w:val="en-US" w:eastAsia="x-none"/>
              </w:rPr>
            </w:pPr>
            <w:r w:rsidRPr="00EB0034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83981B9" w14:textId="77777777" w:rsidR="00CE6A99" w:rsidRPr="00CE6A99" w:rsidRDefault="00CE6A99" w:rsidP="00CE6A99">
            <w:pPr>
              <w:spacing w:after="120"/>
              <w:rPr>
                <w:sz w:val="22"/>
                <w:szCs w:val="22"/>
                <w:lang w:val="en-US" w:eastAsia="x-none"/>
              </w:rPr>
            </w:pPr>
            <w:r w:rsidRPr="00CE6A99">
              <w:rPr>
                <w:sz w:val="22"/>
                <w:szCs w:val="22"/>
                <w:lang w:eastAsia="x-none"/>
              </w:rPr>
              <w:t>The duration of the time window for on-demand SIB1 is indicated in the UL WUS configuration.</w:t>
            </w:r>
          </w:p>
          <w:p w14:paraId="71324CD4" w14:textId="77777777" w:rsidR="00CE6A99" w:rsidRPr="00CE6A99" w:rsidRDefault="00CE6A99" w:rsidP="00CE6A99">
            <w:pPr>
              <w:numPr>
                <w:ilvl w:val="0"/>
                <w:numId w:val="8"/>
              </w:numPr>
              <w:spacing w:after="120"/>
              <w:rPr>
                <w:sz w:val="22"/>
                <w:szCs w:val="22"/>
                <w:lang w:val="en-US" w:eastAsia="x-none"/>
              </w:rPr>
            </w:pPr>
            <w:r w:rsidRPr="00CE6A99">
              <w:rPr>
                <w:sz w:val="22"/>
                <w:szCs w:val="22"/>
                <w:highlight w:val="yellow"/>
                <w:lang w:eastAsia="x-none"/>
              </w:rPr>
              <w:t>Unit of the duration is in slot</w:t>
            </w:r>
          </w:p>
          <w:p w14:paraId="03CDDDD3" w14:textId="05D1927F" w:rsidR="007F432E" w:rsidRPr="00CE6A99" w:rsidRDefault="00CE6A99" w:rsidP="00CE6A99">
            <w:pPr>
              <w:numPr>
                <w:ilvl w:val="0"/>
                <w:numId w:val="8"/>
              </w:numPr>
              <w:spacing w:after="120"/>
              <w:rPr>
                <w:sz w:val="22"/>
                <w:szCs w:val="22"/>
                <w:lang w:val="en-US" w:eastAsia="x-none"/>
              </w:rPr>
            </w:pPr>
            <w:r w:rsidRPr="00CE6A99">
              <w:rPr>
                <w:sz w:val="22"/>
                <w:szCs w:val="22"/>
                <w:lang w:eastAsia="x-none"/>
              </w:rPr>
              <w:t>FFS: Starting time</w:t>
            </w:r>
          </w:p>
        </w:tc>
      </w:tr>
    </w:tbl>
    <w:p w14:paraId="6B49B160" w14:textId="4822D0FD" w:rsidR="00800CE5" w:rsidRDefault="00F26629" w:rsidP="000A4426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</w:t>
      </w:r>
      <w:r w:rsidR="00526C80">
        <w:rPr>
          <w:sz w:val="22"/>
          <w:szCs w:val="22"/>
        </w:rPr>
        <w:t>previous RAN#119 meeting, it was agreed that</w:t>
      </w:r>
      <w:r w:rsidR="00624C70">
        <w:rPr>
          <w:sz w:val="22"/>
          <w:szCs w:val="22"/>
        </w:rPr>
        <w:t xml:space="preserve"> the duration of the window where OD-SIB1 is transmitted is indicated in the </w:t>
      </w:r>
      <w:r w:rsidR="00967CE2">
        <w:rPr>
          <w:sz w:val="22"/>
          <w:szCs w:val="22"/>
        </w:rPr>
        <w:t xml:space="preserve">UL-WUS. There was some discussion on </w:t>
      </w:r>
      <w:r w:rsidR="003C085B">
        <w:rPr>
          <w:sz w:val="22"/>
          <w:szCs w:val="22"/>
        </w:rPr>
        <w:t>where to indicate the starting time of the OD-SIB1</w:t>
      </w:r>
      <w:r w:rsidR="00C538A5">
        <w:rPr>
          <w:sz w:val="22"/>
          <w:szCs w:val="22"/>
        </w:rPr>
        <w:t xml:space="preserve">. Two options are discussed, one is to include in the </w:t>
      </w:r>
      <w:r w:rsidR="00B21C6D">
        <w:rPr>
          <w:sz w:val="22"/>
          <w:szCs w:val="22"/>
        </w:rPr>
        <w:t xml:space="preserve">RAR and another option is </w:t>
      </w:r>
      <w:r w:rsidR="00BF41E5">
        <w:rPr>
          <w:sz w:val="22"/>
          <w:szCs w:val="22"/>
        </w:rPr>
        <w:t xml:space="preserve">to include in the </w:t>
      </w:r>
      <w:r w:rsidR="004538DB">
        <w:rPr>
          <w:sz w:val="22"/>
          <w:szCs w:val="22"/>
        </w:rPr>
        <w:t>UL-WUS.</w:t>
      </w:r>
      <w:r w:rsidR="003A6CDA">
        <w:rPr>
          <w:sz w:val="22"/>
          <w:szCs w:val="22"/>
        </w:rPr>
        <w:t xml:space="preserve"> </w:t>
      </w:r>
      <w:r w:rsidR="00FB4CD8">
        <w:rPr>
          <w:sz w:val="22"/>
          <w:szCs w:val="22"/>
        </w:rPr>
        <w:t>According to us, it’s better to</w:t>
      </w:r>
      <w:r w:rsidR="0074588F">
        <w:rPr>
          <w:sz w:val="22"/>
          <w:szCs w:val="22"/>
        </w:rPr>
        <w:t xml:space="preserve"> indicate the </w:t>
      </w:r>
      <w:r w:rsidR="005D6445">
        <w:rPr>
          <w:sz w:val="22"/>
          <w:szCs w:val="22"/>
        </w:rPr>
        <w:t>starting time in the UL-WUS</w:t>
      </w:r>
      <w:r w:rsidR="002F4D93">
        <w:rPr>
          <w:sz w:val="22"/>
          <w:szCs w:val="22"/>
        </w:rPr>
        <w:t xml:space="preserve"> itself. This is because</w:t>
      </w:r>
      <w:r w:rsidR="00505243">
        <w:rPr>
          <w:sz w:val="22"/>
          <w:szCs w:val="22"/>
        </w:rPr>
        <w:t xml:space="preserve">, </w:t>
      </w:r>
      <w:r w:rsidR="00B068E0">
        <w:rPr>
          <w:sz w:val="22"/>
          <w:szCs w:val="22"/>
        </w:rPr>
        <w:t xml:space="preserve">assume </w:t>
      </w:r>
      <w:proofErr w:type="spellStart"/>
      <w:r w:rsidR="00B068E0">
        <w:rPr>
          <w:sz w:val="22"/>
          <w:szCs w:val="22"/>
        </w:rPr>
        <w:t>UEx</w:t>
      </w:r>
      <w:proofErr w:type="spellEnd"/>
      <w:r w:rsidR="00B068E0">
        <w:rPr>
          <w:sz w:val="22"/>
          <w:szCs w:val="22"/>
        </w:rPr>
        <w:t xml:space="preserve"> has send the UL-WUS signal and </w:t>
      </w:r>
      <w:r w:rsidR="009123EF">
        <w:rPr>
          <w:sz w:val="22"/>
          <w:szCs w:val="22"/>
        </w:rPr>
        <w:t>received the RAR and then the OD-SIB1</w:t>
      </w:r>
      <w:r w:rsidR="006D46E0">
        <w:rPr>
          <w:sz w:val="22"/>
          <w:szCs w:val="22"/>
        </w:rPr>
        <w:t xml:space="preserve"> is transmitted for certain duration</w:t>
      </w:r>
      <w:r w:rsidR="009123EF">
        <w:rPr>
          <w:sz w:val="22"/>
          <w:szCs w:val="22"/>
        </w:rPr>
        <w:t xml:space="preserve">. </w:t>
      </w:r>
      <w:r w:rsidR="00E85E31">
        <w:rPr>
          <w:sz w:val="22"/>
          <w:szCs w:val="22"/>
        </w:rPr>
        <w:t>Let’s assume that d</w:t>
      </w:r>
      <w:r w:rsidR="009123EF">
        <w:rPr>
          <w:sz w:val="22"/>
          <w:szCs w:val="22"/>
        </w:rPr>
        <w:t>uring the ongoing OD-SIB1 transmission</w:t>
      </w:r>
      <w:r w:rsidR="00E85E31">
        <w:rPr>
          <w:sz w:val="22"/>
          <w:szCs w:val="22"/>
        </w:rPr>
        <w:t xml:space="preserve"> </w:t>
      </w:r>
      <w:r w:rsidR="00340BA2">
        <w:rPr>
          <w:sz w:val="22"/>
          <w:szCs w:val="22"/>
        </w:rPr>
        <w:t xml:space="preserve">duration which is </w:t>
      </w:r>
      <w:r w:rsidR="00E85E31">
        <w:rPr>
          <w:sz w:val="22"/>
          <w:szCs w:val="22"/>
        </w:rPr>
        <w:t xml:space="preserve">triggered by </w:t>
      </w:r>
      <w:proofErr w:type="spellStart"/>
      <w:r w:rsidR="00E85E31">
        <w:rPr>
          <w:sz w:val="22"/>
          <w:szCs w:val="22"/>
        </w:rPr>
        <w:t>UEx</w:t>
      </w:r>
      <w:proofErr w:type="spellEnd"/>
      <w:r w:rsidR="00D145B5">
        <w:rPr>
          <w:sz w:val="22"/>
          <w:szCs w:val="22"/>
        </w:rPr>
        <w:t>,</w:t>
      </w:r>
      <w:r w:rsidR="00E325B9">
        <w:rPr>
          <w:sz w:val="22"/>
          <w:szCs w:val="22"/>
        </w:rPr>
        <w:t xml:space="preserve"> </w:t>
      </w:r>
      <w:proofErr w:type="spellStart"/>
      <w:r w:rsidR="00E325B9">
        <w:rPr>
          <w:sz w:val="22"/>
          <w:szCs w:val="22"/>
        </w:rPr>
        <w:t>UEy</w:t>
      </w:r>
      <w:proofErr w:type="spellEnd"/>
      <w:r w:rsidR="00E325B9">
        <w:rPr>
          <w:sz w:val="22"/>
          <w:szCs w:val="22"/>
        </w:rPr>
        <w:t xml:space="preserve"> is about to send the UL-WUS for </w:t>
      </w:r>
      <w:r w:rsidR="007C1EED">
        <w:rPr>
          <w:sz w:val="22"/>
          <w:szCs w:val="22"/>
        </w:rPr>
        <w:t>getting SIB1 from NES CELL</w:t>
      </w:r>
      <w:r w:rsidR="00E325B9">
        <w:rPr>
          <w:sz w:val="22"/>
          <w:szCs w:val="22"/>
        </w:rPr>
        <w:t xml:space="preserve">. Now </w:t>
      </w:r>
      <w:proofErr w:type="spellStart"/>
      <w:r w:rsidR="00E325B9">
        <w:rPr>
          <w:sz w:val="22"/>
          <w:szCs w:val="22"/>
        </w:rPr>
        <w:t>UEy</w:t>
      </w:r>
      <w:proofErr w:type="spellEnd"/>
      <w:r w:rsidR="0027179D">
        <w:rPr>
          <w:sz w:val="22"/>
          <w:szCs w:val="22"/>
        </w:rPr>
        <w:t>,</w:t>
      </w:r>
      <w:r w:rsidR="00E325B9">
        <w:rPr>
          <w:sz w:val="22"/>
          <w:szCs w:val="22"/>
        </w:rPr>
        <w:t xml:space="preserve"> </w:t>
      </w:r>
      <w:r w:rsidR="0027179D">
        <w:rPr>
          <w:sz w:val="22"/>
          <w:szCs w:val="22"/>
        </w:rPr>
        <w:t xml:space="preserve">using some signalling </w:t>
      </w:r>
      <w:r w:rsidR="00E325B9">
        <w:rPr>
          <w:sz w:val="22"/>
          <w:szCs w:val="22"/>
        </w:rPr>
        <w:t xml:space="preserve">came to know about the ongoing OD-SIB1 transmission </w:t>
      </w:r>
      <w:r w:rsidR="0027179D">
        <w:rPr>
          <w:sz w:val="22"/>
          <w:szCs w:val="22"/>
        </w:rPr>
        <w:t>triggered</w:t>
      </w:r>
      <w:r w:rsidR="00E325B9">
        <w:rPr>
          <w:sz w:val="22"/>
          <w:szCs w:val="22"/>
        </w:rPr>
        <w:t xml:space="preserve"> due to </w:t>
      </w:r>
      <w:proofErr w:type="spellStart"/>
      <w:r w:rsidR="00012267">
        <w:rPr>
          <w:sz w:val="22"/>
          <w:szCs w:val="22"/>
        </w:rPr>
        <w:t>UEx</w:t>
      </w:r>
      <w:proofErr w:type="spellEnd"/>
      <w:r w:rsidR="00012267">
        <w:rPr>
          <w:sz w:val="22"/>
          <w:szCs w:val="22"/>
        </w:rPr>
        <w:t xml:space="preserve">, then </w:t>
      </w:r>
      <w:proofErr w:type="spellStart"/>
      <w:r w:rsidR="00012267">
        <w:rPr>
          <w:sz w:val="22"/>
          <w:szCs w:val="22"/>
        </w:rPr>
        <w:t>UEy</w:t>
      </w:r>
      <w:proofErr w:type="spellEnd"/>
      <w:r w:rsidR="00012267">
        <w:rPr>
          <w:sz w:val="22"/>
          <w:szCs w:val="22"/>
        </w:rPr>
        <w:t xml:space="preserve"> can be able to </w:t>
      </w:r>
      <w:r w:rsidR="008650FE">
        <w:rPr>
          <w:sz w:val="22"/>
          <w:szCs w:val="22"/>
        </w:rPr>
        <w:t>decode the SIB1 without sending the UL-WUS.</w:t>
      </w:r>
      <w:r w:rsidR="006340C3">
        <w:rPr>
          <w:sz w:val="22"/>
          <w:szCs w:val="22"/>
        </w:rPr>
        <w:t xml:space="preserve"> </w:t>
      </w:r>
      <w:proofErr w:type="spellStart"/>
      <w:r w:rsidR="00E20BF9">
        <w:rPr>
          <w:sz w:val="22"/>
          <w:szCs w:val="22"/>
        </w:rPr>
        <w:t>UEy</w:t>
      </w:r>
      <w:proofErr w:type="spellEnd"/>
      <w:r w:rsidR="00E20BF9">
        <w:rPr>
          <w:sz w:val="22"/>
          <w:szCs w:val="22"/>
        </w:rPr>
        <w:t xml:space="preserve"> needs to know the OD-SIB1 location, so that </w:t>
      </w:r>
      <w:proofErr w:type="spellStart"/>
      <w:r w:rsidR="00E20BF9">
        <w:rPr>
          <w:sz w:val="22"/>
          <w:szCs w:val="22"/>
        </w:rPr>
        <w:t>UEy</w:t>
      </w:r>
      <w:proofErr w:type="spellEnd"/>
      <w:r w:rsidR="00E20BF9">
        <w:rPr>
          <w:sz w:val="22"/>
          <w:szCs w:val="22"/>
        </w:rPr>
        <w:t xml:space="preserve"> </w:t>
      </w:r>
      <w:r w:rsidR="00CB6F33">
        <w:rPr>
          <w:sz w:val="22"/>
          <w:szCs w:val="22"/>
        </w:rPr>
        <w:t>need not to send UL-WUS and receive the RAR. This will reduce the UE CELL access latency.</w:t>
      </w:r>
    </w:p>
    <w:p w14:paraId="30C9FFF3" w14:textId="30EE0224" w:rsidR="00D82806" w:rsidRPr="000A4426" w:rsidRDefault="00CB6F33" w:rsidP="000A4426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Hence,</w:t>
      </w:r>
      <w:r w:rsidR="00D82806">
        <w:rPr>
          <w:sz w:val="22"/>
          <w:szCs w:val="22"/>
        </w:rPr>
        <w:t xml:space="preserve"> it’s better to indicate the starting time</w:t>
      </w:r>
      <w:r w:rsidR="001E169A">
        <w:rPr>
          <w:sz w:val="22"/>
          <w:szCs w:val="22"/>
        </w:rPr>
        <w:t xml:space="preserve"> of the OD-SIB transmission window</w:t>
      </w:r>
      <w:r w:rsidR="00D82806">
        <w:rPr>
          <w:sz w:val="22"/>
          <w:szCs w:val="22"/>
        </w:rPr>
        <w:t xml:space="preserve"> in the UL-WUS itself, as it w</w:t>
      </w:r>
      <w:r w:rsidR="001E169A">
        <w:rPr>
          <w:sz w:val="22"/>
          <w:szCs w:val="22"/>
        </w:rPr>
        <w:t xml:space="preserve">ill be useful for other UEs to find out the </w:t>
      </w:r>
      <w:r w:rsidR="00E20BF9">
        <w:rPr>
          <w:sz w:val="22"/>
          <w:szCs w:val="22"/>
        </w:rPr>
        <w:t xml:space="preserve">OD-SIB1 window location. </w:t>
      </w:r>
      <w:bookmarkStart w:id="7" w:name="P9"/>
    </w:p>
    <w:p w14:paraId="12779729" w14:textId="02F6FF9C" w:rsidR="00A14533" w:rsidRPr="0076096C" w:rsidRDefault="00631EB2" w:rsidP="0076096C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The starting time</w:t>
      </w:r>
      <w:r w:rsidR="004D77DD">
        <w:rPr>
          <w:rFonts w:eastAsia="Times New Roman"/>
          <w:b/>
          <w:bCs/>
          <w:sz w:val="22"/>
          <w:szCs w:val="22"/>
          <w:lang w:val="en-US"/>
        </w:rPr>
        <w:t>/time offset</w:t>
      </w:r>
      <w:r w:rsidR="00510438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4D77DD">
        <w:rPr>
          <w:rFonts w:eastAsia="Times New Roman"/>
          <w:b/>
          <w:bCs/>
          <w:sz w:val="22"/>
          <w:szCs w:val="22"/>
          <w:lang w:val="en-US"/>
        </w:rPr>
        <w:t>(Between RAR window and starting time f</w:t>
      </w:r>
      <w:r w:rsidR="00913E29">
        <w:rPr>
          <w:rFonts w:eastAsia="Times New Roman"/>
          <w:b/>
          <w:bCs/>
          <w:sz w:val="22"/>
          <w:szCs w:val="22"/>
          <w:lang w:val="en-US"/>
        </w:rPr>
        <w:t xml:space="preserve">or </w:t>
      </w:r>
      <w:r w:rsidR="004D77DD">
        <w:rPr>
          <w:rFonts w:eastAsia="Times New Roman"/>
          <w:b/>
          <w:bCs/>
          <w:sz w:val="22"/>
          <w:szCs w:val="22"/>
          <w:lang w:val="en-US"/>
        </w:rPr>
        <w:t>OD-SIB1</w:t>
      </w:r>
      <w:r w:rsidR="00913E29">
        <w:rPr>
          <w:rFonts w:eastAsia="Times New Roman"/>
          <w:b/>
          <w:bCs/>
          <w:sz w:val="22"/>
          <w:szCs w:val="22"/>
          <w:lang w:val="en-US"/>
        </w:rPr>
        <w:t xml:space="preserve"> monitoring window</w:t>
      </w:r>
      <w:r w:rsidR="004D77DD">
        <w:rPr>
          <w:rFonts w:eastAsia="Times New Roman"/>
          <w:b/>
          <w:bCs/>
          <w:sz w:val="22"/>
          <w:szCs w:val="22"/>
          <w:lang w:val="en-US"/>
        </w:rPr>
        <w:t>),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for </w:t>
      </w:r>
      <w:r w:rsidR="000A1E4C">
        <w:rPr>
          <w:rFonts w:eastAsia="Times New Roman"/>
          <w:b/>
          <w:bCs/>
          <w:sz w:val="22"/>
          <w:szCs w:val="22"/>
          <w:lang w:val="en-US"/>
        </w:rPr>
        <w:t xml:space="preserve">the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OD-SIB1 </w:t>
      </w:r>
      <w:r w:rsidR="00831DBC">
        <w:rPr>
          <w:rFonts w:eastAsia="Times New Roman"/>
          <w:b/>
          <w:bCs/>
          <w:sz w:val="22"/>
          <w:szCs w:val="22"/>
          <w:lang w:val="en-US"/>
        </w:rPr>
        <w:t xml:space="preserve">monitoring window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should be </w:t>
      </w:r>
      <w:r w:rsidR="00831DBC">
        <w:rPr>
          <w:rFonts w:eastAsia="Times New Roman"/>
          <w:b/>
          <w:bCs/>
          <w:sz w:val="22"/>
          <w:szCs w:val="22"/>
          <w:lang w:val="en-US"/>
        </w:rPr>
        <w:t>indicated in the UL-WUS</w:t>
      </w:r>
      <w:r w:rsidR="003973AD" w:rsidRPr="0076096C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7"/>
    <w:p w14:paraId="74192229" w14:textId="518CCA27" w:rsidR="00EB68D0" w:rsidRPr="000E2D7F" w:rsidRDefault="00F4480E" w:rsidP="00CC47F4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32"/>
          <w:szCs w:val="36"/>
          <w:u w:val="single"/>
          <w:lang w:val="en-US"/>
        </w:rPr>
      </w:pPr>
      <w:r w:rsidRPr="000E2D7F">
        <w:rPr>
          <w:rFonts w:ascii="Times New Roman" w:hAnsi="Times New Roman"/>
          <w:b/>
          <w:bCs/>
          <w:i w:val="0"/>
          <w:iCs w:val="0"/>
          <w:sz w:val="28"/>
          <w:u w:val="single"/>
          <w:lang w:eastAsia="ko-KR"/>
        </w:rPr>
        <w:t xml:space="preserve">Reference time point to determine the </w:t>
      </w:r>
      <w:r w:rsidR="0055770A" w:rsidRPr="000E2D7F">
        <w:rPr>
          <w:rFonts w:ascii="Times New Roman" w:hAnsi="Times New Roman"/>
          <w:b/>
          <w:bCs/>
          <w:i w:val="0"/>
          <w:iCs w:val="0"/>
          <w:sz w:val="28"/>
          <w:u w:val="single"/>
          <w:lang w:eastAsia="ko-KR"/>
        </w:rPr>
        <w:t xml:space="preserve">window starting time for </w:t>
      </w:r>
      <w:r w:rsidRPr="000E2D7F">
        <w:rPr>
          <w:rFonts w:ascii="Times New Roman" w:hAnsi="Times New Roman"/>
          <w:b/>
          <w:bCs/>
          <w:i w:val="0"/>
          <w:iCs w:val="0"/>
          <w:sz w:val="28"/>
          <w:u w:val="single"/>
          <w:lang w:eastAsia="ko-KR"/>
        </w:rPr>
        <w:t>OD-SIB1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3421" w:rsidRPr="00EC4774" w14:paraId="6F99A958" w14:textId="77777777" w:rsidTr="70291019">
        <w:tc>
          <w:tcPr>
            <w:tcW w:w="9857" w:type="dxa"/>
          </w:tcPr>
          <w:p w14:paraId="0106ED57" w14:textId="77777777" w:rsidR="002A0DAA" w:rsidRPr="002A0DAA" w:rsidRDefault="002A0DAA" w:rsidP="002A0DAA">
            <w:pPr>
              <w:spacing w:after="120"/>
              <w:rPr>
                <w:b/>
                <w:bCs/>
                <w:sz w:val="22"/>
                <w:szCs w:val="22"/>
                <w:lang w:val="en-US" w:eastAsia="ko-KR"/>
              </w:rPr>
            </w:pPr>
            <w:r w:rsidRPr="002A0DAA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48DA1D8" w14:textId="77777777" w:rsidR="005C065C" w:rsidRPr="005C065C" w:rsidRDefault="005C065C" w:rsidP="005C065C">
            <w:pPr>
              <w:spacing w:after="120"/>
              <w:rPr>
                <w:sz w:val="22"/>
                <w:szCs w:val="22"/>
                <w:lang w:val="en-US" w:eastAsia="ko-KR"/>
              </w:rPr>
            </w:pPr>
            <w:r w:rsidRPr="005C065C">
              <w:rPr>
                <w:sz w:val="22"/>
                <w:szCs w:val="22"/>
                <w:lang w:eastAsia="ko-KR"/>
              </w:rPr>
              <w:lastRenderedPageBreak/>
              <w:t>The reference time point to determine the window starting time for on-demand SIB1 is based on the RAR window for UL WUS wherein UE successfully received a RAR.</w:t>
            </w:r>
          </w:p>
          <w:p w14:paraId="325485B1" w14:textId="6AE63186" w:rsidR="00B93421" w:rsidRPr="00F4480E" w:rsidRDefault="005C065C" w:rsidP="00F4480E">
            <w:pPr>
              <w:numPr>
                <w:ilvl w:val="0"/>
                <w:numId w:val="9"/>
              </w:numPr>
              <w:spacing w:after="120"/>
              <w:rPr>
                <w:sz w:val="22"/>
                <w:szCs w:val="22"/>
                <w:lang w:val="en-US" w:eastAsia="ko-KR"/>
              </w:rPr>
            </w:pPr>
            <w:r w:rsidRPr="005C065C">
              <w:rPr>
                <w:sz w:val="22"/>
                <w:szCs w:val="22"/>
                <w:lang w:eastAsia="ko-KR"/>
              </w:rPr>
              <w:t>FFS: Use starting or ending slot of the RAR window as reference time</w:t>
            </w:r>
            <w:r w:rsidR="00F4480E">
              <w:rPr>
                <w:sz w:val="22"/>
                <w:szCs w:val="22"/>
                <w:lang w:eastAsia="ko-KR"/>
              </w:rPr>
              <w:t>.</w:t>
            </w:r>
          </w:p>
        </w:tc>
      </w:tr>
    </w:tbl>
    <w:p w14:paraId="222A9DED" w14:textId="42F461B9" w:rsidR="00B93421" w:rsidRDefault="00B93421">
      <w:pPr>
        <w:spacing w:after="120"/>
        <w:rPr>
          <w:sz w:val="22"/>
          <w:szCs w:val="22"/>
          <w:lang w:val="en-US" w:eastAsia="zh-CN"/>
        </w:rPr>
      </w:pPr>
    </w:p>
    <w:p w14:paraId="0CCB0292" w14:textId="42617180" w:rsidR="00F11C2F" w:rsidRPr="001A04ED" w:rsidRDefault="0099144B" w:rsidP="001A04ED">
      <w:pPr>
        <w:spacing w:after="120"/>
        <w:rPr>
          <w:rFonts w:eastAsia="Times New Roman"/>
          <w:b/>
          <w:bCs/>
          <w:color w:val="FF0000"/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 xml:space="preserve">In the previous RAN1#119 meeting, there was an agreement on the </w:t>
      </w:r>
      <w:r w:rsidR="00D8515B">
        <w:rPr>
          <w:sz w:val="22"/>
          <w:szCs w:val="22"/>
          <w:lang w:val="en-US" w:eastAsia="zh-CN"/>
        </w:rPr>
        <w:t>SIB1 monitoring</w:t>
      </w:r>
      <w:r>
        <w:rPr>
          <w:sz w:val="22"/>
          <w:szCs w:val="22"/>
          <w:lang w:val="en-US" w:eastAsia="zh-CN"/>
        </w:rPr>
        <w:t xml:space="preserve"> window</w:t>
      </w:r>
      <w:r w:rsidR="00D8515B">
        <w:rPr>
          <w:sz w:val="22"/>
          <w:szCs w:val="22"/>
          <w:lang w:val="en-US" w:eastAsia="zh-CN"/>
        </w:rPr>
        <w:t xml:space="preserve"> duration. It was agreed that SIB1 monitoring window duration is </w:t>
      </w:r>
      <w:r w:rsidR="00A06FE6">
        <w:rPr>
          <w:sz w:val="22"/>
          <w:szCs w:val="22"/>
          <w:lang w:val="en-US" w:eastAsia="zh-CN"/>
        </w:rPr>
        <w:t xml:space="preserve">indicated in the UL-WUS. </w:t>
      </w:r>
      <w:r w:rsidR="001357AD">
        <w:rPr>
          <w:sz w:val="22"/>
          <w:szCs w:val="22"/>
          <w:lang w:val="en-US" w:eastAsia="zh-CN"/>
        </w:rPr>
        <w:t xml:space="preserve">The starting time for OD-SIB1 monitoring window is still under discussion. </w:t>
      </w:r>
      <w:r w:rsidR="00AE4922">
        <w:rPr>
          <w:sz w:val="22"/>
          <w:szCs w:val="22"/>
          <w:lang w:val="en-US" w:eastAsia="zh-CN"/>
        </w:rPr>
        <w:t xml:space="preserve">The reference point for determining the starting time </w:t>
      </w:r>
      <w:r w:rsidR="00461E14">
        <w:rPr>
          <w:sz w:val="22"/>
          <w:szCs w:val="22"/>
          <w:lang w:val="en-US" w:eastAsia="zh-CN"/>
        </w:rPr>
        <w:t xml:space="preserve">of </w:t>
      </w:r>
      <w:r w:rsidR="007D0338">
        <w:rPr>
          <w:sz w:val="22"/>
          <w:szCs w:val="22"/>
          <w:lang w:val="en-US" w:eastAsia="zh-CN"/>
        </w:rPr>
        <w:t xml:space="preserve">the </w:t>
      </w:r>
      <w:r w:rsidR="00AE4922">
        <w:rPr>
          <w:sz w:val="22"/>
          <w:szCs w:val="22"/>
          <w:lang w:val="en-US" w:eastAsia="zh-CN"/>
        </w:rPr>
        <w:t>OD-SIB1 monitoring</w:t>
      </w:r>
      <w:r w:rsidR="007D0338">
        <w:rPr>
          <w:sz w:val="22"/>
          <w:szCs w:val="22"/>
          <w:lang w:val="en-US" w:eastAsia="zh-CN"/>
        </w:rPr>
        <w:t xml:space="preserve"> window</w:t>
      </w:r>
      <w:r w:rsidR="00AE4922">
        <w:rPr>
          <w:sz w:val="22"/>
          <w:szCs w:val="22"/>
          <w:lang w:val="en-US" w:eastAsia="zh-CN"/>
        </w:rPr>
        <w:t xml:space="preserve"> is yet to be agreed.</w:t>
      </w:r>
      <w:r w:rsidR="002B1CF2">
        <w:rPr>
          <w:sz w:val="22"/>
          <w:szCs w:val="22"/>
          <w:lang w:val="en-US" w:eastAsia="zh-CN"/>
        </w:rPr>
        <w:t xml:space="preserve"> The reference point can be the ending of the RAR </w:t>
      </w:r>
      <w:r w:rsidR="009B679F">
        <w:rPr>
          <w:sz w:val="22"/>
          <w:szCs w:val="22"/>
          <w:lang w:val="en-US" w:eastAsia="zh-CN"/>
        </w:rPr>
        <w:t>window</w:t>
      </w:r>
      <w:r w:rsidR="001F7DC6">
        <w:rPr>
          <w:sz w:val="22"/>
          <w:szCs w:val="22"/>
          <w:lang w:val="en-US" w:eastAsia="zh-CN"/>
        </w:rPr>
        <w:t xml:space="preserve">, as it can reduce the </w:t>
      </w:r>
      <w:r w:rsidR="00D37EFC">
        <w:rPr>
          <w:sz w:val="22"/>
          <w:szCs w:val="22"/>
          <w:lang w:val="en-US" w:eastAsia="zh-CN"/>
        </w:rPr>
        <w:t>signaling</w:t>
      </w:r>
      <w:r w:rsidR="001F7DC6">
        <w:rPr>
          <w:sz w:val="22"/>
          <w:szCs w:val="22"/>
          <w:lang w:val="en-US" w:eastAsia="zh-CN"/>
        </w:rPr>
        <w:t xml:space="preserve"> over head for indicating the starting duration. This is because the RAR window length can be </w:t>
      </w:r>
      <w:r w:rsidR="00D37EFC">
        <w:rPr>
          <w:sz w:val="22"/>
          <w:szCs w:val="22"/>
          <w:lang w:val="en-US" w:eastAsia="zh-CN"/>
        </w:rPr>
        <w:t>up to</w:t>
      </w:r>
      <w:r w:rsidR="001F7DC6">
        <w:rPr>
          <w:sz w:val="22"/>
          <w:szCs w:val="22"/>
          <w:lang w:val="en-US" w:eastAsia="zh-CN"/>
        </w:rPr>
        <w:t xml:space="preserve"> </w:t>
      </w:r>
      <w:r w:rsidR="00D37EFC">
        <w:rPr>
          <w:sz w:val="22"/>
          <w:szCs w:val="22"/>
          <w:lang w:val="en-US" w:eastAsia="zh-CN"/>
        </w:rPr>
        <w:t>10 msec.</w:t>
      </w:r>
      <w:bookmarkStart w:id="8" w:name="P10"/>
    </w:p>
    <w:p w14:paraId="05C08D8B" w14:textId="26DEEFD4" w:rsidR="00A14533" w:rsidRPr="006B3DF4" w:rsidRDefault="006B3DF4" w:rsidP="008703C3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Use </w:t>
      </w:r>
      <w:r w:rsidR="000D4A16">
        <w:rPr>
          <w:b/>
          <w:bCs/>
          <w:sz w:val="22"/>
          <w:szCs w:val="22"/>
          <w:lang w:val="en-US"/>
        </w:rPr>
        <w:t>ending slot</w:t>
      </w:r>
      <w:r>
        <w:rPr>
          <w:b/>
          <w:bCs/>
          <w:sz w:val="22"/>
          <w:szCs w:val="22"/>
          <w:lang w:val="en-US"/>
        </w:rPr>
        <w:t xml:space="preserve"> of the RAR window as reference time </w:t>
      </w:r>
      <w:r w:rsidR="00AC2636">
        <w:rPr>
          <w:b/>
          <w:bCs/>
          <w:sz w:val="22"/>
          <w:szCs w:val="22"/>
          <w:lang w:val="en-US"/>
        </w:rPr>
        <w:t>point fo</w:t>
      </w:r>
      <w:r w:rsidR="00D20DCB">
        <w:rPr>
          <w:b/>
          <w:bCs/>
          <w:sz w:val="22"/>
          <w:szCs w:val="22"/>
          <w:lang w:val="en-US"/>
        </w:rPr>
        <w:t xml:space="preserve">r determining the starting </w:t>
      </w:r>
      <w:r w:rsidR="007450C6">
        <w:rPr>
          <w:b/>
          <w:bCs/>
          <w:sz w:val="22"/>
          <w:szCs w:val="22"/>
          <w:lang w:val="en-US"/>
        </w:rPr>
        <w:t>time for the OD-SIB</w:t>
      </w:r>
      <w:r w:rsidR="00FF59E5">
        <w:rPr>
          <w:b/>
          <w:bCs/>
          <w:sz w:val="22"/>
          <w:szCs w:val="22"/>
          <w:lang w:val="en-US"/>
        </w:rPr>
        <w:t xml:space="preserve"> transmission.</w:t>
      </w:r>
      <w:r w:rsidR="00AC2636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 xml:space="preserve"> </w:t>
      </w:r>
    </w:p>
    <w:bookmarkEnd w:id="8"/>
    <w:p w14:paraId="424442F8" w14:textId="2AAAA919" w:rsidR="00AD60F2" w:rsidRPr="00AC5925" w:rsidRDefault="00EA025B" w:rsidP="00AD60F2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</w:pPr>
      <w:r w:rsidRPr="000E2D7F"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t xml:space="preserve">Transmission of OD-SIB1 at least once in every </w:t>
      </w:r>
      <w:r w:rsidR="00691722" w:rsidRPr="000E2D7F"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t>active</w:t>
      </w:r>
      <w:r w:rsidR="00FA1C07" w:rsidRPr="000E2D7F"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t xml:space="preserve"> SSB direction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0000" w14:paraId="10AC9ED7" w14:textId="77777777" w:rsidTr="00DE0000">
        <w:tc>
          <w:tcPr>
            <w:tcW w:w="9631" w:type="dxa"/>
          </w:tcPr>
          <w:p w14:paraId="26A95C6C" w14:textId="4188528C" w:rsidR="00DE3273" w:rsidRPr="00DE3273" w:rsidRDefault="00BF5543" w:rsidP="00DE3273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rPr>
                <w:rFonts w:ascii="Times New Roman" w:hAnsi="Times New Roman"/>
                <w:bCs w:val="0"/>
                <w:iCs/>
                <w:color w:val="000000" w:themeColor="text1"/>
                <w:sz w:val="22"/>
                <w:szCs w:val="22"/>
                <w:u w:val="single"/>
                <w:lang w:eastAsia="zh-TW"/>
              </w:rPr>
            </w:pPr>
            <w:r w:rsidRPr="00222F7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>RAN#119</w:t>
            </w:r>
            <w:r w:rsidRPr="00222F7A">
              <w:rPr>
                <w:rFonts w:ascii="Wingdings" w:eastAsia="Wingdings" w:hAnsi="Wingdings" w:cs="Wingdings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>à</w:t>
            </w:r>
            <w:r w:rsidR="00DE3273" w:rsidRPr="00222F7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>FL Proposal 5-4</w:t>
            </w:r>
          </w:p>
          <w:p w14:paraId="7D03AA63" w14:textId="6852EE96" w:rsidR="00DE0000" w:rsidRPr="00FA1C07" w:rsidRDefault="00DE3273" w:rsidP="00CF27FC">
            <w:pPr>
              <w:spacing w:after="120"/>
              <w:rPr>
                <w:rFonts w:eastAsia="PMingLiU"/>
                <w:bCs/>
                <w:lang w:eastAsia="zh-TW"/>
              </w:rPr>
            </w:pPr>
            <w:r w:rsidRPr="00FA1C07">
              <w:rPr>
                <w:rFonts w:eastAsia="PMingLiU"/>
                <w:bCs/>
                <w:sz w:val="22"/>
                <w:szCs w:val="22"/>
                <w:lang w:eastAsia="zh-TW"/>
              </w:rPr>
              <w:t>After transmitting a UL-WUS, UE assumes that PDCCH for an on-demand SIB1 is transmitted in at least one PDCCH monitoring occasion corresponding to each transmitted SSB (same as legacy on-demand OSI).</w:t>
            </w:r>
          </w:p>
        </w:tc>
      </w:tr>
    </w:tbl>
    <w:p w14:paraId="0B5F9737" w14:textId="14D5B377" w:rsidR="00932A6F" w:rsidRDefault="00932A6F" w:rsidP="00CF27FC">
      <w:pPr>
        <w:spacing w:after="120"/>
        <w:rPr>
          <w:sz w:val="22"/>
          <w:szCs w:val="22"/>
          <w:lang w:val="en-US" w:eastAsia="zh-CN"/>
        </w:rPr>
      </w:pPr>
    </w:p>
    <w:p w14:paraId="7EC62134" w14:textId="469C0255" w:rsidR="00367885" w:rsidRPr="00AF1EA8" w:rsidRDefault="006342E4" w:rsidP="001A04ED">
      <w:pPr>
        <w:spacing w:after="120"/>
        <w:rPr>
          <w:rFonts w:eastAsia="Times New Roman"/>
          <w:color w:val="FF0000"/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 xml:space="preserve">In RAN1#119 meeting there was a discussion on whether to transmit </w:t>
      </w:r>
      <w:r w:rsidR="00691722">
        <w:rPr>
          <w:sz w:val="22"/>
          <w:szCs w:val="22"/>
          <w:lang w:val="en-US" w:eastAsia="zh-CN"/>
        </w:rPr>
        <w:t>OD-</w:t>
      </w:r>
      <w:r>
        <w:rPr>
          <w:sz w:val="22"/>
          <w:szCs w:val="22"/>
          <w:lang w:val="en-US" w:eastAsia="zh-CN"/>
        </w:rPr>
        <w:t xml:space="preserve">SIB1 only in the direction where UL-WUS is received or to transmit </w:t>
      </w:r>
      <w:r w:rsidR="00691722">
        <w:rPr>
          <w:sz w:val="22"/>
          <w:szCs w:val="22"/>
          <w:lang w:val="en-US" w:eastAsia="zh-CN"/>
        </w:rPr>
        <w:t>OD-</w:t>
      </w:r>
      <w:r>
        <w:rPr>
          <w:sz w:val="22"/>
          <w:szCs w:val="22"/>
          <w:lang w:val="en-US" w:eastAsia="zh-CN"/>
        </w:rPr>
        <w:t>SIB1</w:t>
      </w:r>
      <w:r w:rsidR="00691722">
        <w:rPr>
          <w:sz w:val="22"/>
          <w:szCs w:val="22"/>
          <w:lang w:val="en-US" w:eastAsia="zh-CN"/>
        </w:rPr>
        <w:t xml:space="preserve"> in every active SSB </w:t>
      </w:r>
      <w:r w:rsidR="00804171">
        <w:rPr>
          <w:sz w:val="22"/>
          <w:szCs w:val="22"/>
          <w:lang w:val="en-US" w:eastAsia="zh-CN"/>
        </w:rPr>
        <w:t xml:space="preserve">beam </w:t>
      </w:r>
      <w:r w:rsidR="00691722">
        <w:rPr>
          <w:sz w:val="22"/>
          <w:szCs w:val="22"/>
          <w:lang w:val="en-US" w:eastAsia="zh-CN"/>
        </w:rPr>
        <w:t xml:space="preserve">direction. </w:t>
      </w:r>
      <w:r w:rsidR="00667132">
        <w:rPr>
          <w:sz w:val="22"/>
          <w:szCs w:val="22"/>
          <w:lang w:val="en-US" w:eastAsia="zh-CN"/>
        </w:rPr>
        <w:t xml:space="preserve">From our point of view, </w:t>
      </w:r>
      <w:r w:rsidR="004F5728">
        <w:rPr>
          <w:sz w:val="22"/>
          <w:szCs w:val="22"/>
          <w:lang w:val="en-US" w:eastAsia="zh-CN"/>
        </w:rPr>
        <w:t>transmitting</w:t>
      </w:r>
      <w:r w:rsidR="00667132">
        <w:rPr>
          <w:sz w:val="22"/>
          <w:szCs w:val="22"/>
          <w:lang w:val="en-US" w:eastAsia="zh-CN"/>
        </w:rPr>
        <w:t xml:space="preserve"> OD-SIB1 </w:t>
      </w:r>
      <w:r w:rsidR="004F5728">
        <w:rPr>
          <w:sz w:val="22"/>
          <w:szCs w:val="22"/>
          <w:lang w:val="en-US" w:eastAsia="zh-CN"/>
        </w:rPr>
        <w:t xml:space="preserve">in a direction which is </w:t>
      </w:r>
      <w:r w:rsidR="00D12111">
        <w:rPr>
          <w:sz w:val="22"/>
          <w:szCs w:val="22"/>
          <w:lang w:val="en-US" w:eastAsia="zh-CN"/>
        </w:rPr>
        <w:t>specific to UE</w:t>
      </w:r>
      <w:r w:rsidR="003B1E8D">
        <w:rPr>
          <w:sz w:val="22"/>
          <w:szCs w:val="22"/>
          <w:lang w:val="en-US" w:eastAsia="zh-CN"/>
        </w:rPr>
        <w:t>, will not improve NES</w:t>
      </w:r>
      <w:r w:rsidR="004710A5">
        <w:rPr>
          <w:sz w:val="22"/>
          <w:szCs w:val="22"/>
          <w:lang w:val="en-US" w:eastAsia="zh-CN"/>
        </w:rPr>
        <w:t xml:space="preserve">. </w:t>
      </w:r>
      <w:r w:rsidR="003B1E8D">
        <w:rPr>
          <w:sz w:val="22"/>
          <w:szCs w:val="22"/>
          <w:lang w:val="en-US" w:eastAsia="zh-CN"/>
        </w:rPr>
        <w:t xml:space="preserve">Let’s say, </w:t>
      </w:r>
      <w:r w:rsidR="00176D8D">
        <w:rPr>
          <w:sz w:val="22"/>
          <w:szCs w:val="22"/>
          <w:lang w:val="en-US" w:eastAsia="zh-CN"/>
        </w:rPr>
        <w:t>If the broadcast status of the OD-SIB1 is known to other UEs</w:t>
      </w:r>
      <w:r w:rsidR="00697F48">
        <w:rPr>
          <w:sz w:val="22"/>
          <w:szCs w:val="22"/>
          <w:lang w:val="en-US" w:eastAsia="zh-CN"/>
        </w:rPr>
        <w:t xml:space="preserve"> </w:t>
      </w:r>
      <w:r w:rsidR="00176D8D">
        <w:rPr>
          <w:sz w:val="22"/>
          <w:szCs w:val="22"/>
          <w:lang w:val="en-US" w:eastAsia="zh-CN"/>
        </w:rPr>
        <w:t>(which require SIB1 information)</w:t>
      </w:r>
      <w:r w:rsidR="003975C8">
        <w:rPr>
          <w:sz w:val="22"/>
          <w:szCs w:val="22"/>
          <w:lang w:val="en-US" w:eastAsia="zh-CN"/>
        </w:rPr>
        <w:t xml:space="preserve"> then transmitting OD-SIB1 on every active beam direction is beneficial.</w:t>
      </w:r>
      <w:r w:rsidR="0069259F">
        <w:rPr>
          <w:sz w:val="22"/>
          <w:szCs w:val="22"/>
          <w:lang w:val="en-US" w:eastAsia="zh-CN"/>
        </w:rPr>
        <w:t xml:space="preserve"> </w:t>
      </w:r>
      <w:r w:rsidR="003B1E8D">
        <w:rPr>
          <w:sz w:val="22"/>
          <w:szCs w:val="22"/>
          <w:lang w:val="en-US" w:eastAsia="zh-CN"/>
        </w:rPr>
        <w:t xml:space="preserve">This will reduce the </w:t>
      </w:r>
      <w:r w:rsidR="00EF50EE">
        <w:rPr>
          <w:sz w:val="22"/>
          <w:szCs w:val="22"/>
          <w:lang w:val="en-US" w:eastAsia="zh-CN"/>
        </w:rPr>
        <w:t xml:space="preserve">network traffic, as UE will refrain </w:t>
      </w:r>
      <w:r w:rsidR="00D2155F">
        <w:rPr>
          <w:sz w:val="22"/>
          <w:szCs w:val="22"/>
          <w:lang w:val="en-US" w:eastAsia="zh-CN"/>
        </w:rPr>
        <w:t xml:space="preserve">from </w:t>
      </w:r>
      <w:r w:rsidR="00EF50EE">
        <w:rPr>
          <w:sz w:val="22"/>
          <w:szCs w:val="22"/>
          <w:lang w:val="en-US" w:eastAsia="zh-CN"/>
        </w:rPr>
        <w:t xml:space="preserve">transmitting UL-WUS, if it knows that SIB1 is being broadcasted in every SSB beam direction. </w:t>
      </w:r>
      <w:r w:rsidR="00CB0F6A">
        <w:rPr>
          <w:sz w:val="22"/>
          <w:szCs w:val="22"/>
          <w:lang w:val="en-US" w:eastAsia="zh-CN"/>
        </w:rPr>
        <w:t>This will reduce the UE access latency as well.</w:t>
      </w:r>
      <w:bookmarkStart w:id="9" w:name="P11"/>
    </w:p>
    <w:p w14:paraId="0880ABA8" w14:textId="093DDB16" w:rsidR="000E2D7F" w:rsidRPr="003D7A46" w:rsidRDefault="00884646" w:rsidP="000E2D7F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sz w:val="22"/>
          <w:szCs w:val="22"/>
          <w:lang w:val="en-US"/>
        </w:rPr>
      </w:pPr>
      <w:r w:rsidRPr="00884646">
        <w:rPr>
          <w:rFonts w:eastAsia="PMingLiU"/>
          <w:b/>
          <w:sz w:val="22"/>
          <w:szCs w:val="22"/>
          <w:lang w:eastAsia="zh-TW"/>
        </w:rPr>
        <w:t>After transmitting a UL-WUS, UE assumes that PDCCH for an on-demand SIB1 is transmitted in at least one PDCCH monitoring occasion corresponding to each transmitted SSB (same as legacy on-demand OSI).</w:t>
      </w:r>
    </w:p>
    <w:bookmarkEnd w:id="9"/>
    <w:p w14:paraId="5F791400" w14:textId="61652DC7" w:rsidR="003D7A46" w:rsidRPr="003D7A46" w:rsidRDefault="008F79C3" w:rsidP="003D7A46">
      <w:pPr>
        <w:pStyle w:val="ListParagraph"/>
        <w:spacing w:after="120"/>
        <w:ind w:leftChars="0" w:left="0"/>
        <w:rPr>
          <w:rFonts w:eastAsia="Times New Roman"/>
          <w:bCs/>
          <w:sz w:val="22"/>
          <w:szCs w:val="22"/>
          <w:lang w:val="en-US"/>
        </w:rPr>
      </w:pPr>
      <w:r>
        <w:rPr>
          <w:rFonts w:eastAsia="PMingLiU"/>
          <w:bCs/>
          <w:sz w:val="22"/>
          <w:szCs w:val="22"/>
          <w:lang w:eastAsia="zh-TW"/>
        </w:rPr>
        <w:t>There is one more discussion on whether OD-SIB1 transmission should be restricted to one win</w:t>
      </w:r>
      <w:r w:rsidR="009E689C">
        <w:rPr>
          <w:rFonts w:eastAsia="PMingLiU"/>
          <w:bCs/>
          <w:sz w:val="22"/>
          <w:szCs w:val="22"/>
          <w:lang w:eastAsia="zh-TW"/>
        </w:rPr>
        <w:t>dow</w:t>
      </w:r>
      <w:r w:rsidR="003B7CE7">
        <w:rPr>
          <w:rFonts w:eastAsia="PMingLiU"/>
          <w:bCs/>
          <w:sz w:val="22"/>
          <w:szCs w:val="22"/>
          <w:lang w:eastAsia="zh-TW"/>
        </w:rPr>
        <w:t xml:space="preserve">. </w:t>
      </w:r>
      <w:r w:rsidR="00D93940">
        <w:rPr>
          <w:rFonts w:eastAsia="PMingLiU"/>
          <w:bCs/>
          <w:sz w:val="22"/>
          <w:szCs w:val="22"/>
          <w:lang w:eastAsia="zh-TW"/>
        </w:rPr>
        <w:t>We</w:t>
      </w:r>
      <w:r w:rsidR="00930FC6">
        <w:rPr>
          <w:rFonts w:eastAsia="PMingLiU"/>
          <w:bCs/>
          <w:sz w:val="22"/>
          <w:szCs w:val="22"/>
          <w:lang w:eastAsia="zh-TW"/>
        </w:rPr>
        <w:t xml:space="preserve"> think</w:t>
      </w:r>
      <w:r w:rsidR="00D93940">
        <w:rPr>
          <w:rFonts w:eastAsia="PMingLiU"/>
          <w:bCs/>
          <w:sz w:val="22"/>
          <w:szCs w:val="22"/>
          <w:lang w:eastAsia="zh-TW"/>
        </w:rPr>
        <w:t xml:space="preserve"> that for a NES CELL,</w:t>
      </w:r>
      <w:r w:rsidR="00930FC6">
        <w:rPr>
          <w:rFonts w:eastAsia="PMingLiU"/>
          <w:bCs/>
          <w:sz w:val="22"/>
          <w:szCs w:val="22"/>
          <w:lang w:eastAsia="zh-TW"/>
        </w:rPr>
        <w:t xml:space="preserve"> OD-SIB1 transmission should be restricted to one window. </w:t>
      </w:r>
      <w:r w:rsidR="004452EA">
        <w:rPr>
          <w:rFonts w:eastAsia="PMingLiU"/>
          <w:bCs/>
          <w:sz w:val="22"/>
          <w:szCs w:val="22"/>
          <w:lang w:eastAsia="zh-TW"/>
        </w:rPr>
        <w:t xml:space="preserve">Within the window </w:t>
      </w:r>
      <w:r w:rsidR="009E1C80">
        <w:rPr>
          <w:rFonts w:eastAsia="PMingLiU"/>
          <w:bCs/>
          <w:sz w:val="22"/>
          <w:szCs w:val="22"/>
          <w:lang w:eastAsia="zh-TW"/>
        </w:rPr>
        <w:t>the SIB1 can be transmitted periodically.</w:t>
      </w:r>
      <w:r w:rsidR="009E689C">
        <w:rPr>
          <w:rFonts w:eastAsia="PMingLiU"/>
          <w:bCs/>
          <w:sz w:val="22"/>
          <w:szCs w:val="22"/>
          <w:lang w:eastAsia="zh-TW"/>
        </w:rPr>
        <w:t xml:space="preserve"> </w:t>
      </w:r>
      <w:r w:rsidR="00D92A30">
        <w:rPr>
          <w:rFonts w:eastAsia="PMingLiU"/>
          <w:bCs/>
          <w:sz w:val="22"/>
          <w:szCs w:val="22"/>
          <w:lang w:eastAsia="zh-TW"/>
        </w:rPr>
        <w:t xml:space="preserve">It was already agreed that the repetitions periodicity for OD-SIB1 within the time window is </w:t>
      </w:r>
      <w:r w:rsidR="00F24FDF">
        <w:rPr>
          <w:rFonts w:eastAsia="PMingLiU"/>
          <w:bCs/>
          <w:sz w:val="22"/>
          <w:szCs w:val="22"/>
          <w:lang w:eastAsia="zh-TW"/>
        </w:rPr>
        <w:t>up to network implementation.</w:t>
      </w:r>
      <w:bookmarkStart w:id="10" w:name="P12"/>
    </w:p>
    <w:p w14:paraId="31AC6AF0" w14:textId="4840EB9F" w:rsidR="003D7A46" w:rsidRPr="000E2D7F" w:rsidRDefault="00877A63" w:rsidP="000E2D7F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sz w:val="22"/>
          <w:szCs w:val="22"/>
          <w:lang w:val="en-US"/>
        </w:rPr>
      </w:pPr>
      <w:r>
        <w:rPr>
          <w:rFonts w:eastAsia="Times New Roman"/>
          <w:b/>
          <w:sz w:val="22"/>
          <w:szCs w:val="22"/>
          <w:lang w:val="en-US"/>
        </w:rPr>
        <w:t xml:space="preserve">SIB1 transmission should be restricted within a time window, and SIB1 can be broadcasted periodically within the </w:t>
      </w:r>
      <w:r w:rsidR="00C61BEB">
        <w:rPr>
          <w:rFonts w:eastAsia="Times New Roman"/>
          <w:b/>
          <w:sz w:val="22"/>
          <w:szCs w:val="22"/>
          <w:lang w:val="en-US"/>
        </w:rPr>
        <w:t>time window.</w:t>
      </w:r>
    </w:p>
    <w:bookmarkEnd w:id="10"/>
    <w:p w14:paraId="4B460101" w14:textId="4011B31A" w:rsidR="000E2D7F" w:rsidRPr="000E2D7F" w:rsidRDefault="00261E6A" w:rsidP="000E2D7F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</w:pPr>
      <w:r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lastRenderedPageBreak/>
        <w:t>O</w:t>
      </w:r>
      <w:r w:rsidR="000E2D7F" w:rsidRPr="000E2D7F"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t>n</w:t>
      </w:r>
      <w:r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t xml:space="preserve"> the broadcast status of the OD-SIB1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4604" w14:paraId="35D362E1" w14:textId="77777777" w:rsidTr="00CB4604">
        <w:tc>
          <w:tcPr>
            <w:tcW w:w="9631" w:type="dxa"/>
          </w:tcPr>
          <w:p w14:paraId="09851C5F" w14:textId="091F9FA4" w:rsidR="00CB4604" w:rsidRPr="00261E6A" w:rsidRDefault="00A51F80" w:rsidP="00CB4604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rPr>
                <w:rFonts w:ascii="Times New Roman" w:hAnsi="Times New Roman"/>
                <w:bCs w:val="0"/>
                <w:iCs/>
                <w:color w:val="000000" w:themeColor="text1"/>
                <w:sz w:val="22"/>
                <w:szCs w:val="22"/>
                <w:u w:val="single"/>
                <w:lang w:eastAsia="zh-TW"/>
              </w:rPr>
            </w:pPr>
            <w:r w:rsidRPr="00222F7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>RAN1#119</w:t>
            </w:r>
            <w:r w:rsidRPr="00222F7A">
              <w:rPr>
                <w:rFonts w:ascii="Wingdings" w:eastAsia="Wingdings" w:hAnsi="Wingdings" w:cs="Wingdings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>à</w:t>
            </w:r>
            <w:r w:rsidR="00CB4604" w:rsidRPr="00222F7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  <w:highlight w:val="yellow"/>
                <w:u w:val="single"/>
                <w:lang w:eastAsia="zh-TW"/>
              </w:rPr>
              <w:t>FL Proposal 7-1-7</w:t>
            </w:r>
            <w:r w:rsidR="00CB4604" w:rsidRPr="00261E6A">
              <w:rPr>
                <w:rFonts w:ascii="Times New Roman" w:hAnsi="Times New Roman"/>
                <w:b w:val="0"/>
                <w:iCs/>
                <w:color w:val="000000" w:themeColor="text1"/>
                <w:sz w:val="22"/>
                <w:szCs w:val="22"/>
                <w:lang w:eastAsia="zh-TW"/>
              </w:rPr>
              <w:t xml:space="preserve"> </w:t>
            </w:r>
          </w:p>
          <w:p w14:paraId="529E18B1" w14:textId="1924CBDB" w:rsidR="00CB4604" w:rsidRPr="00222F7A" w:rsidRDefault="00CB4604" w:rsidP="00CB4604">
            <w:pPr>
              <w:spacing w:after="120"/>
              <w:rPr>
                <w:rFonts w:eastAsia="PMingLiU"/>
                <w:bCs/>
                <w:sz w:val="22"/>
                <w:szCs w:val="22"/>
                <w:lang w:eastAsia="zh-TW"/>
              </w:rPr>
            </w:pPr>
            <w:r w:rsidRPr="00222F7A">
              <w:rPr>
                <w:rFonts w:eastAsia="PMingLiU"/>
                <w:bCs/>
                <w:sz w:val="22"/>
                <w:szCs w:val="22"/>
                <w:lang w:eastAsia="zh-TW"/>
              </w:rPr>
              <w:t xml:space="preserve">RAN1 discusses whether to support one or more of the following cases </w:t>
            </w:r>
          </w:p>
          <w:p w14:paraId="16261046" w14:textId="23AFB13B" w:rsidR="00CB4604" w:rsidRPr="00222F7A" w:rsidRDefault="00CB4604" w:rsidP="00CB4604">
            <w:pPr>
              <w:pStyle w:val="ListParagraph"/>
              <w:numPr>
                <w:ilvl w:val="0"/>
                <w:numId w:val="24"/>
              </w:numPr>
              <w:spacing w:afterLines="0" w:after="120"/>
              <w:ind w:leftChars="100" w:left="680"/>
              <w:rPr>
                <w:rFonts w:eastAsia="PMingLiU"/>
                <w:bCs/>
                <w:sz w:val="22"/>
                <w:szCs w:val="22"/>
                <w:lang w:eastAsia="zh-TW"/>
              </w:rPr>
            </w:pPr>
            <w:r w:rsidRPr="00222F7A">
              <w:rPr>
                <w:rFonts w:eastAsia="PMingLiU"/>
                <w:bCs/>
                <w:sz w:val="22"/>
                <w:szCs w:val="22"/>
                <w:lang w:eastAsia="zh-TW"/>
              </w:rPr>
              <w:t xml:space="preserve">Case 1: </w:t>
            </w:r>
            <w:r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Semi-statically switch between NES cell and cell A</w:t>
            </w:r>
            <w:r w:rsidR="00B3427E"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.</w:t>
            </w:r>
          </w:p>
          <w:p w14:paraId="4D4B1C54" w14:textId="77777777" w:rsidR="00CB4604" w:rsidRPr="00222F7A" w:rsidRDefault="00CB4604" w:rsidP="00CB4604">
            <w:pPr>
              <w:pStyle w:val="ListParagraph"/>
              <w:numPr>
                <w:ilvl w:val="0"/>
                <w:numId w:val="24"/>
              </w:numPr>
              <w:spacing w:afterLines="0" w:after="120"/>
              <w:ind w:leftChars="100" w:left="680"/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222F7A">
              <w:rPr>
                <w:rFonts w:eastAsia="PMingLiU"/>
                <w:bCs/>
                <w:sz w:val="22"/>
                <w:szCs w:val="22"/>
                <w:lang w:eastAsia="zh-TW"/>
              </w:rPr>
              <w:t xml:space="preserve">Case 2: </w:t>
            </w:r>
            <w:r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SIB1 is currently being periodically broadcasted in NES cell due to the UL WUS sent by another UE, and the broadcasted SIB1 is limited to a time window with an indicated duration. The UE needs to check whether SIB1 is broadcast in the cell before sending UL WUS.</w:t>
            </w:r>
          </w:p>
          <w:p w14:paraId="558AA69E" w14:textId="3B7CBF60" w:rsidR="00CB4604" w:rsidRPr="00222F7A" w:rsidRDefault="00CB4604" w:rsidP="00CB4604">
            <w:pPr>
              <w:pStyle w:val="ListParagraph"/>
              <w:numPr>
                <w:ilvl w:val="0"/>
                <w:numId w:val="24"/>
              </w:numPr>
              <w:spacing w:afterLines="0" w:after="120"/>
              <w:ind w:leftChars="100" w:left="680"/>
              <w:rPr>
                <w:rFonts w:eastAsia="PMingLiU"/>
                <w:bCs/>
                <w:sz w:val="22"/>
                <w:szCs w:val="22"/>
                <w:lang w:eastAsia="zh-TW"/>
              </w:rPr>
            </w:pPr>
            <w:r w:rsidRPr="00222F7A">
              <w:rPr>
                <w:rFonts w:eastAsia="PMingLiU"/>
                <w:bCs/>
                <w:sz w:val="22"/>
                <w:szCs w:val="22"/>
                <w:lang w:eastAsia="zh-TW"/>
              </w:rPr>
              <w:t>Case 3:</w:t>
            </w:r>
            <w:r w:rsidRPr="00222F7A">
              <w:rPr>
                <w:rFonts w:eastAsia="PMingLiU"/>
                <w:bCs/>
                <w:color w:val="0070C0"/>
                <w:sz w:val="22"/>
                <w:szCs w:val="22"/>
                <w:lang w:eastAsia="zh-TW"/>
              </w:rPr>
              <w:t xml:space="preserve"> </w:t>
            </w:r>
            <w:r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After NES cell informs UE on SIB1 update, the cell broadcast SIB1 (i.e., without UL WUS from the UE)</w:t>
            </w:r>
            <w:r w:rsidR="007E6F89"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.</w:t>
            </w:r>
          </w:p>
          <w:p w14:paraId="4AB250D2" w14:textId="203E35AD" w:rsidR="00CB4604" w:rsidRPr="00261E6A" w:rsidRDefault="00CB4604" w:rsidP="00261E6A">
            <w:pPr>
              <w:pStyle w:val="ListParagraph"/>
              <w:numPr>
                <w:ilvl w:val="0"/>
                <w:numId w:val="24"/>
              </w:numPr>
              <w:spacing w:afterLines="0" w:after="120"/>
              <w:ind w:leftChars="100" w:left="680"/>
              <w:rPr>
                <w:rFonts w:eastAsia="PMingLiU"/>
                <w:b/>
                <w:bCs/>
                <w:sz w:val="22"/>
                <w:szCs w:val="22"/>
                <w:lang w:eastAsia="zh-TW"/>
              </w:rPr>
            </w:pPr>
            <w:r w:rsidRPr="00222F7A">
              <w:rPr>
                <w:rFonts w:eastAsia="PMingLiU"/>
                <w:bCs/>
                <w:sz w:val="22"/>
                <w:szCs w:val="22"/>
                <w:lang w:eastAsia="zh-TW"/>
              </w:rPr>
              <w:t xml:space="preserve">Case 4: </w:t>
            </w:r>
            <w:r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After NES cell informs UE on SIB1 update, the UE sends UL WUS to request SIB1</w:t>
            </w:r>
            <w:r w:rsidR="007E6F89" w:rsidRPr="00222F7A">
              <w:rPr>
                <w:rFonts w:eastAsia="PMingLiU"/>
                <w:bCs/>
                <w:color w:val="000000" w:themeColor="text1"/>
                <w:sz w:val="22"/>
                <w:szCs w:val="22"/>
                <w:lang w:eastAsia="zh-TW"/>
              </w:rPr>
              <w:t>.</w:t>
            </w:r>
            <w:r w:rsidRPr="00261E6A">
              <w:rPr>
                <w:rFonts w:eastAsia="PMingLiU"/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 </w:t>
            </w:r>
          </w:p>
        </w:tc>
      </w:tr>
    </w:tbl>
    <w:p w14:paraId="4BEAC47C" w14:textId="77777777" w:rsidR="000E2D7F" w:rsidRDefault="000E2D7F" w:rsidP="000E2D7F">
      <w:pPr>
        <w:pStyle w:val="ListParagraph"/>
        <w:spacing w:after="120"/>
        <w:ind w:leftChars="0" w:left="0"/>
        <w:rPr>
          <w:rFonts w:eastAsia="Times New Roman"/>
          <w:b/>
          <w:sz w:val="22"/>
          <w:szCs w:val="22"/>
          <w:lang w:val="en-US"/>
        </w:rPr>
      </w:pPr>
    </w:p>
    <w:p w14:paraId="65B6B40D" w14:textId="06AD9690" w:rsidR="00E5584B" w:rsidRDefault="00E5584B" w:rsidP="000E2D7F">
      <w:pPr>
        <w:pStyle w:val="ListParagraph"/>
        <w:spacing w:after="120"/>
        <w:ind w:leftChars="0" w:left="0"/>
        <w:rPr>
          <w:rFonts w:eastAsia="Times New Roman"/>
          <w:bCs/>
          <w:sz w:val="22"/>
          <w:szCs w:val="22"/>
          <w:lang w:val="en-US"/>
        </w:rPr>
      </w:pPr>
      <w:r>
        <w:rPr>
          <w:rFonts w:eastAsia="Times New Roman"/>
          <w:bCs/>
          <w:sz w:val="22"/>
          <w:szCs w:val="22"/>
          <w:lang w:val="en-US"/>
        </w:rPr>
        <w:t xml:space="preserve">In the previous RAN1#119 meeting, there was a discussion on the broadcast status of the OD-SIB1. Different cases are </w:t>
      </w:r>
      <w:r w:rsidR="000B51BC">
        <w:rPr>
          <w:rFonts w:eastAsia="Times New Roman"/>
          <w:bCs/>
          <w:sz w:val="22"/>
          <w:szCs w:val="22"/>
          <w:lang w:val="en-US"/>
        </w:rPr>
        <w:t>discussed.</w:t>
      </w:r>
      <w:r w:rsidR="00D103F4">
        <w:rPr>
          <w:rFonts w:eastAsia="Times New Roman"/>
          <w:bCs/>
          <w:sz w:val="22"/>
          <w:szCs w:val="22"/>
          <w:lang w:val="en-US"/>
        </w:rPr>
        <w:t xml:space="preserve"> </w:t>
      </w:r>
      <w:r w:rsidR="0064675F">
        <w:rPr>
          <w:rFonts w:eastAsia="Times New Roman"/>
          <w:bCs/>
          <w:sz w:val="22"/>
          <w:szCs w:val="22"/>
          <w:lang w:val="en-US"/>
        </w:rPr>
        <w:t xml:space="preserve">Any UE that is about to </w:t>
      </w:r>
      <w:r w:rsidR="00A8073C">
        <w:rPr>
          <w:rFonts w:eastAsia="Times New Roman"/>
          <w:bCs/>
          <w:sz w:val="22"/>
          <w:szCs w:val="22"/>
          <w:lang w:val="en-US"/>
        </w:rPr>
        <w:t xml:space="preserve">send UL-WUS, will check the OD-SIB1 transmission status. If the </w:t>
      </w:r>
      <w:proofErr w:type="spellStart"/>
      <w:r w:rsidR="00A8073C">
        <w:rPr>
          <w:rFonts w:eastAsia="Times New Roman"/>
          <w:bCs/>
          <w:sz w:val="22"/>
          <w:szCs w:val="22"/>
          <w:lang w:val="en-US"/>
        </w:rPr>
        <w:t>UE</w:t>
      </w:r>
      <w:r w:rsidR="00EF22CA">
        <w:rPr>
          <w:rFonts w:eastAsia="Times New Roman"/>
          <w:bCs/>
          <w:sz w:val="22"/>
          <w:szCs w:val="22"/>
          <w:lang w:val="en-US"/>
        </w:rPr>
        <w:t>x</w:t>
      </w:r>
      <w:proofErr w:type="spellEnd"/>
      <w:r w:rsidR="00A8073C">
        <w:rPr>
          <w:rFonts w:eastAsia="Times New Roman"/>
          <w:bCs/>
          <w:sz w:val="22"/>
          <w:szCs w:val="22"/>
          <w:lang w:val="en-US"/>
        </w:rPr>
        <w:t xml:space="preserve"> found that </w:t>
      </w:r>
      <w:r w:rsidR="003226BE">
        <w:rPr>
          <w:rFonts w:eastAsia="Times New Roman"/>
          <w:bCs/>
          <w:sz w:val="22"/>
          <w:szCs w:val="22"/>
          <w:lang w:val="en-US"/>
        </w:rPr>
        <w:t xml:space="preserve">there is </w:t>
      </w:r>
      <w:proofErr w:type="spellStart"/>
      <w:proofErr w:type="gramStart"/>
      <w:r w:rsidR="003226BE">
        <w:rPr>
          <w:rFonts w:eastAsia="Times New Roman"/>
          <w:bCs/>
          <w:sz w:val="22"/>
          <w:szCs w:val="22"/>
          <w:lang w:val="en-US"/>
        </w:rPr>
        <w:t>a</w:t>
      </w:r>
      <w:proofErr w:type="spellEnd"/>
      <w:proofErr w:type="gramEnd"/>
      <w:r w:rsidR="003226BE">
        <w:rPr>
          <w:rFonts w:eastAsia="Times New Roman"/>
          <w:bCs/>
          <w:sz w:val="22"/>
          <w:szCs w:val="22"/>
          <w:lang w:val="en-US"/>
        </w:rPr>
        <w:t xml:space="preserve"> ongoing OD-SIB1 transmission happening due to the UL-WUS </w:t>
      </w:r>
      <w:r w:rsidR="00EF22CA">
        <w:rPr>
          <w:rFonts w:eastAsia="Times New Roman"/>
          <w:bCs/>
          <w:sz w:val="22"/>
          <w:szCs w:val="22"/>
          <w:lang w:val="en-US"/>
        </w:rPr>
        <w:t xml:space="preserve">transmitted by some other </w:t>
      </w:r>
      <w:proofErr w:type="spellStart"/>
      <w:r w:rsidR="00EF22CA">
        <w:rPr>
          <w:rFonts w:eastAsia="Times New Roman"/>
          <w:bCs/>
          <w:sz w:val="22"/>
          <w:szCs w:val="22"/>
          <w:lang w:val="en-US"/>
        </w:rPr>
        <w:t>UEy</w:t>
      </w:r>
      <w:proofErr w:type="spellEnd"/>
      <w:r w:rsidR="00EF22CA">
        <w:rPr>
          <w:rFonts w:eastAsia="Times New Roman"/>
          <w:bCs/>
          <w:sz w:val="22"/>
          <w:szCs w:val="22"/>
          <w:lang w:val="en-US"/>
        </w:rPr>
        <w:t xml:space="preserve">, then the </w:t>
      </w:r>
      <w:proofErr w:type="spellStart"/>
      <w:r w:rsidR="00EF22CA">
        <w:rPr>
          <w:rFonts w:eastAsia="Times New Roman"/>
          <w:bCs/>
          <w:sz w:val="22"/>
          <w:szCs w:val="22"/>
          <w:lang w:val="en-US"/>
        </w:rPr>
        <w:t>UE</w:t>
      </w:r>
      <w:r w:rsidR="00C54772">
        <w:rPr>
          <w:rFonts w:eastAsia="Times New Roman"/>
          <w:bCs/>
          <w:sz w:val="22"/>
          <w:szCs w:val="22"/>
          <w:lang w:val="en-US"/>
        </w:rPr>
        <w:t>x</w:t>
      </w:r>
      <w:proofErr w:type="spellEnd"/>
      <w:r w:rsidR="00C54772">
        <w:rPr>
          <w:rFonts w:eastAsia="Times New Roman"/>
          <w:bCs/>
          <w:sz w:val="22"/>
          <w:szCs w:val="22"/>
          <w:lang w:val="en-US"/>
        </w:rPr>
        <w:t xml:space="preserve"> will </w:t>
      </w:r>
      <w:r w:rsidR="00244247">
        <w:rPr>
          <w:rFonts w:eastAsia="Times New Roman"/>
          <w:bCs/>
          <w:sz w:val="22"/>
          <w:szCs w:val="22"/>
          <w:lang w:val="en-US"/>
        </w:rPr>
        <w:t xml:space="preserve">try to decode OD-SIB1 without </w:t>
      </w:r>
      <w:r w:rsidR="008F6979">
        <w:rPr>
          <w:rFonts w:eastAsia="Times New Roman"/>
          <w:bCs/>
          <w:sz w:val="22"/>
          <w:szCs w:val="22"/>
          <w:lang w:val="en-US"/>
        </w:rPr>
        <w:t xml:space="preserve">sending UL-WUS. </w:t>
      </w:r>
      <w:r w:rsidR="00D103F4">
        <w:rPr>
          <w:rFonts w:eastAsia="Times New Roman"/>
          <w:bCs/>
          <w:sz w:val="22"/>
          <w:szCs w:val="22"/>
          <w:lang w:val="en-US"/>
        </w:rPr>
        <w:t xml:space="preserve">Indicating the ongoing </w:t>
      </w:r>
      <w:r w:rsidR="008F6979">
        <w:rPr>
          <w:rFonts w:eastAsia="Times New Roman"/>
          <w:bCs/>
          <w:sz w:val="22"/>
          <w:szCs w:val="22"/>
          <w:lang w:val="en-US"/>
        </w:rPr>
        <w:t>OD-</w:t>
      </w:r>
      <w:r w:rsidR="00D103F4">
        <w:rPr>
          <w:rFonts w:eastAsia="Times New Roman"/>
          <w:bCs/>
          <w:sz w:val="22"/>
          <w:szCs w:val="22"/>
          <w:lang w:val="en-US"/>
        </w:rPr>
        <w:t xml:space="preserve">SIB1 transmission status to Idle/inactive UEs will reduce the signaling </w:t>
      </w:r>
      <w:r w:rsidR="000942DA">
        <w:rPr>
          <w:rFonts w:eastAsia="Times New Roman"/>
          <w:bCs/>
          <w:sz w:val="22"/>
          <w:szCs w:val="22"/>
          <w:lang w:val="en-US"/>
        </w:rPr>
        <w:t xml:space="preserve">and reduce the network load. </w:t>
      </w:r>
      <w:bookmarkStart w:id="11" w:name="P13P14"/>
    </w:p>
    <w:p w14:paraId="7E93D60A" w14:textId="62FAA5D9" w:rsidR="00206786" w:rsidRDefault="007733D7" w:rsidP="00FD4377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Supporting case 2, i.e., “</w:t>
      </w:r>
      <w:r w:rsidR="00206786"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SIB1 is currently being periodically broadcasted in NES cell due to the UL WUS sent by another UE, and the broadcasted SIB1 is limited to a time window with an indicated duration. The UE needs to check whether SIB1 is broadcast</w:t>
      </w:r>
      <w:r w:rsidR="00BE43B3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ed</w:t>
      </w:r>
      <w:r w:rsidR="00206786"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in the cell before sending UL WUS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”</w:t>
      </w:r>
      <w:r w:rsidR="00206786"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.</w:t>
      </w:r>
    </w:p>
    <w:p w14:paraId="70426D21" w14:textId="7386B1ED" w:rsidR="00E857FB" w:rsidRDefault="00E857FB" w:rsidP="00FD4377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Supporting case 1, i.e., “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Semi-statically switch between NES cell and cell A.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”</w:t>
      </w:r>
    </w:p>
    <w:bookmarkEnd w:id="11"/>
    <w:p w14:paraId="604F9FB4" w14:textId="380115BB" w:rsidR="00371181" w:rsidRPr="003064D3" w:rsidRDefault="00371181" w:rsidP="00371181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 w:rsidRPr="003064D3">
        <w:rPr>
          <w:rFonts w:eastAsia="PMingLiU"/>
          <w:color w:val="000000" w:themeColor="text1"/>
          <w:sz w:val="22"/>
          <w:szCs w:val="22"/>
          <w:lang w:eastAsia="zh-TW"/>
        </w:rPr>
        <w:t xml:space="preserve">For indication of the OD-SIB1 transmission in the NES cell, different companies proposed different techniques. </w:t>
      </w:r>
      <w:r w:rsidR="00D20988" w:rsidRPr="003064D3">
        <w:rPr>
          <w:rFonts w:eastAsia="PMingLiU"/>
          <w:color w:val="000000" w:themeColor="text1"/>
          <w:sz w:val="22"/>
          <w:szCs w:val="22"/>
          <w:lang w:eastAsia="zh-TW"/>
        </w:rPr>
        <w:t xml:space="preserve">Below list was taken from </w:t>
      </w:r>
      <w:r w:rsidR="00BE4AD3" w:rsidRPr="003064D3">
        <w:rPr>
          <w:rFonts w:eastAsia="PMingLiU"/>
          <w:color w:val="000000" w:themeColor="text1"/>
          <w:sz w:val="22"/>
          <w:szCs w:val="22"/>
          <w:lang w:eastAsia="zh-TW"/>
        </w:rPr>
        <w:t xml:space="preserve">R1-2410681 </w:t>
      </w:r>
      <w:r w:rsidR="002739A3" w:rsidRPr="003064D3">
        <w:rPr>
          <w:rFonts w:eastAsia="PMingLiU"/>
          <w:color w:val="000000" w:themeColor="text1"/>
          <w:sz w:val="22"/>
          <w:szCs w:val="22"/>
          <w:lang w:eastAsia="zh-TW"/>
        </w:rPr>
        <w:t>in the RAN1#11</w:t>
      </w:r>
      <w:r w:rsidR="00355D5E" w:rsidRPr="003064D3">
        <w:rPr>
          <w:rFonts w:eastAsia="PMingLiU"/>
          <w:color w:val="000000" w:themeColor="text1"/>
          <w:sz w:val="22"/>
          <w:szCs w:val="22"/>
          <w:lang w:eastAsia="zh-TW"/>
        </w:rPr>
        <w:t>9 meeting.</w:t>
      </w:r>
    </w:p>
    <w:p w14:paraId="5EE8E898" w14:textId="1F89E66B" w:rsidR="0016691B" w:rsidRPr="003064D3" w:rsidRDefault="0016691B" w:rsidP="0016691B">
      <w:pPr>
        <w:pStyle w:val="2"/>
        <w:numPr>
          <w:ilvl w:val="0"/>
          <w:numId w:val="25"/>
        </w:numPr>
        <w:spacing w:after="120"/>
        <w:rPr>
          <w:rFonts w:ascii="Times New Roman" w:eastAsia="PMingLiU" w:hAnsi="Times New Roman"/>
          <w:bCs/>
          <w:sz w:val="22"/>
          <w:szCs w:val="22"/>
          <w:lang w:eastAsia="zh-TW"/>
        </w:rPr>
      </w:pPr>
      <w:proofErr w:type="spellStart"/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>SIBx</w:t>
      </w:r>
      <w:proofErr w:type="spellEnd"/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of Cell A </w:t>
      </w:r>
    </w:p>
    <w:p w14:paraId="282FF439" w14:textId="0731A13D" w:rsidR="0016691B" w:rsidRPr="003064D3" w:rsidRDefault="0016691B" w:rsidP="0016691B">
      <w:pPr>
        <w:pStyle w:val="2"/>
        <w:numPr>
          <w:ilvl w:val="0"/>
          <w:numId w:val="25"/>
        </w:numPr>
        <w:spacing w:after="120"/>
        <w:rPr>
          <w:rFonts w:ascii="Times New Roman" w:eastAsia="PMingLiU" w:hAnsi="Times New Roman"/>
          <w:bCs/>
          <w:sz w:val="22"/>
          <w:szCs w:val="22"/>
          <w:lang w:eastAsia="zh-TW"/>
        </w:rPr>
      </w:pPr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Spare bit in MIB of NES cell </w:t>
      </w:r>
    </w:p>
    <w:p w14:paraId="52B902DA" w14:textId="16036160" w:rsidR="0016691B" w:rsidRPr="003064D3" w:rsidRDefault="0016691B" w:rsidP="0016691B">
      <w:pPr>
        <w:pStyle w:val="2"/>
        <w:numPr>
          <w:ilvl w:val="0"/>
          <w:numId w:val="25"/>
        </w:numPr>
        <w:spacing w:after="120"/>
        <w:rPr>
          <w:rFonts w:ascii="Times New Roman" w:eastAsia="PMingLiU" w:hAnsi="Times New Roman"/>
          <w:bCs/>
          <w:sz w:val="22"/>
          <w:szCs w:val="22"/>
          <w:lang w:eastAsia="zh-TW"/>
        </w:rPr>
      </w:pPr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K_SSB in MIB of NES cell </w:t>
      </w:r>
    </w:p>
    <w:p w14:paraId="1EAF3E5D" w14:textId="26D71075" w:rsidR="0016691B" w:rsidRPr="003064D3" w:rsidRDefault="0016691B" w:rsidP="0016691B">
      <w:pPr>
        <w:pStyle w:val="2"/>
        <w:numPr>
          <w:ilvl w:val="0"/>
          <w:numId w:val="25"/>
        </w:numPr>
        <w:spacing w:after="120"/>
        <w:rPr>
          <w:rFonts w:ascii="Times New Roman" w:eastAsia="PMingLiU" w:hAnsi="Times New Roman"/>
          <w:bCs/>
          <w:sz w:val="22"/>
          <w:szCs w:val="22"/>
          <w:lang w:eastAsia="zh-TW"/>
        </w:rPr>
      </w:pPr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SI change indication or </w:t>
      </w:r>
      <w:proofErr w:type="spellStart"/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>etwsAndCmasIndication</w:t>
      </w:r>
      <w:proofErr w:type="spellEnd"/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of NES cell</w:t>
      </w:r>
    </w:p>
    <w:p w14:paraId="43F82F1B" w14:textId="239F18B8" w:rsidR="0016691B" w:rsidRPr="003064D3" w:rsidRDefault="0016691B" w:rsidP="0016691B">
      <w:pPr>
        <w:pStyle w:val="2"/>
        <w:numPr>
          <w:ilvl w:val="0"/>
          <w:numId w:val="25"/>
        </w:numPr>
        <w:spacing w:after="120"/>
        <w:rPr>
          <w:rFonts w:ascii="Times New Roman" w:eastAsia="PMingLiU" w:hAnsi="Times New Roman"/>
          <w:bCs/>
          <w:sz w:val="22"/>
          <w:szCs w:val="22"/>
          <w:lang w:eastAsia="zh-TW"/>
        </w:rPr>
      </w:pPr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>DCI 1_0 on Cell A or NES cell</w:t>
      </w:r>
    </w:p>
    <w:p w14:paraId="7CB9DA75" w14:textId="6970C988" w:rsidR="0016691B" w:rsidRDefault="00D27E03" w:rsidP="0016691B">
      <w:pPr>
        <w:pStyle w:val="2"/>
        <w:spacing w:after="120"/>
        <w:ind w:left="0" w:firstLine="0"/>
        <w:rPr>
          <w:rFonts w:ascii="Times New Roman" w:eastAsia="PMingLiU" w:hAnsi="Times New Roman"/>
          <w:bCs/>
          <w:sz w:val="22"/>
          <w:szCs w:val="22"/>
          <w:lang w:eastAsia="zh-TW"/>
        </w:rPr>
      </w:pPr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Using </w:t>
      </w:r>
      <w:proofErr w:type="spellStart"/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>SIBx</w:t>
      </w:r>
      <w:proofErr w:type="spellEnd"/>
      <w:r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of CELL-A </w:t>
      </w:r>
      <w:r w:rsidR="003064D3" w:rsidRPr="003064D3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requires lot of signalling between the </w:t>
      </w:r>
      <w:r w:rsidR="00F753CE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CELL-A and NES CELL. As number of NES cells under CELL-A increases this signalling overhead increases as </w:t>
      </w:r>
      <w:r w:rsidR="00D023FA">
        <w:rPr>
          <w:rFonts w:ascii="Times New Roman" w:eastAsia="PMingLiU" w:hAnsi="Times New Roman"/>
          <w:bCs/>
          <w:sz w:val="22"/>
          <w:szCs w:val="22"/>
          <w:lang w:eastAsia="zh-TW"/>
        </w:rPr>
        <w:t>CELL-A has to indicate the SIB1 transmission status of each NES CELL.</w:t>
      </w:r>
      <w:r w:rsidR="000A5FA1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</w:t>
      </w:r>
      <w:bookmarkStart w:id="12" w:name="P15"/>
    </w:p>
    <w:p w14:paraId="04BE3CCC" w14:textId="066EE489" w:rsidR="00400167" w:rsidRPr="00400167" w:rsidRDefault="00400167" w:rsidP="0016691B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Not supporting </w:t>
      </w:r>
      <w:r w:rsidR="00E867E7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the indication of OD-SIB1 transmission status using </w:t>
      </w:r>
      <w:proofErr w:type="spellStart"/>
      <w:r w:rsidR="00E867E7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SIBx</w:t>
      </w:r>
      <w:proofErr w:type="spellEnd"/>
      <w:r w:rsidR="00E867E7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of CELL-A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.</w:t>
      </w:r>
    </w:p>
    <w:bookmarkEnd w:id="12"/>
    <w:p w14:paraId="7883D41A" w14:textId="04FD37CF" w:rsidR="00BE4AD3" w:rsidRPr="00352BD0" w:rsidRDefault="006775BB" w:rsidP="00352BD0">
      <w:pPr>
        <w:pStyle w:val="2"/>
        <w:spacing w:after="120"/>
        <w:ind w:left="0" w:firstLine="0"/>
        <w:rPr>
          <w:rFonts w:ascii="Times New Roman" w:eastAsia="PMingLiU" w:hAnsi="Times New Roman"/>
          <w:bCs/>
          <w:sz w:val="22"/>
          <w:szCs w:val="22"/>
          <w:lang w:eastAsia="zh-TW"/>
        </w:rPr>
      </w:pPr>
      <w:r>
        <w:rPr>
          <w:rFonts w:ascii="Times New Roman" w:eastAsia="PMingLiU" w:hAnsi="Times New Roman"/>
          <w:bCs/>
          <w:sz w:val="22"/>
          <w:szCs w:val="22"/>
          <w:lang w:eastAsia="zh-TW"/>
        </w:rPr>
        <w:t>There are some companies, who showed interest in indicating OD-SIB1 transmission</w:t>
      </w:r>
      <w:r w:rsidR="008D7012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</w:t>
      </w:r>
      <w:r w:rsidR="00A544D4">
        <w:rPr>
          <w:rFonts w:ascii="Times New Roman" w:eastAsia="PMingLiU" w:hAnsi="Times New Roman"/>
          <w:bCs/>
          <w:sz w:val="22"/>
          <w:szCs w:val="22"/>
          <w:lang w:eastAsia="zh-TW"/>
        </w:rPr>
        <w:t>using spare bit. The problem with using spare bit is</w:t>
      </w:r>
      <w:r w:rsidR="009B588D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the rate </w:t>
      </w:r>
      <w:r w:rsidR="00794431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at which this spare bit gets updated. Since the MIB periodicity from the MAC is 80msec, </w:t>
      </w:r>
      <w:r w:rsidR="00EF0E9B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faster indication of OD-SIB1 transmission status is </w:t>
      </w:r>
      <w:r w:rsidR="00400167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not possible. </w:t>
      </w:r>
      <w:r w:rsidR="00AE2A17">
        <w:rPr>
          <w:rFonts w:ascii="Times New Roman" w:eastAsia="PMingLiU" w:hAnsi="Times New Roman"/>
          <w:bCs/>
          <w:sz w:val="22"/>
          <w:szCs w:val="22"/>
          <w:lang w:eastAsia="zh-TW"/>
        </w:rPr>
        <w:t xml:space="preserve"> </w:t>
      </w:r>
      <w:bookmarkStart w:id="13" w:name="P16"/>
    </w:p>
    <w:p w14:paraId="3A222928" w14:textId="25E48697" w:rsidR="00352BD0" w:rsidRDefault="00352BD0" w:rsidP="00352BD0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Not supporting the indication of OD-SIB1 transmission status using spare bit in MIB</w:t>
      </w:r>
      <w:r w:rsidR="00985FBC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, as the MIB periodicity is 80 msec.</w:t>
      </w:r>
    </w:p>
    <w:bookmarkEnd w:id="13"/>
    <w:p w14:paraId="55C8B18E" w14:textId="002698C9" w:rsidR="00A73CD1" w:rsidRPr="0065110F" w:rsidRDefault="0065110F" w:rsidP="00352BD0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/>
          <w:color w:val="000000" w:themeColor="text1"/>
          <w:sz w:val="22"/>
          <w:szCs w:val="22"/>
          <w:lang w:eastAsia="zh-TW"/>
        </w:rPr>
        <w:t xml:space="preserve">There are some companies supporting the </w:t>
      </w:r>
      <w:r w:rsidR="00202450">
        <w:rPr>
          <w:rFonts w:eastAsia="PMingLiU"/>
          <w:color w:val="000000" w:themeColor="text1"/>
          <w:sz w:val="22"/>
          <w:szCs w:val="22"/>
          <w:lang w:eastAsia="zh-TW"/>
        </w:rPr>
        <w:t xml:space="preserve">indication of the OD-SIB1 transmission status using the K_SSB. When K_SSB = 30 in FR1 and K_SSB = 14 in FR2, indicates that this CELL is an NES CELL and </w:t>
      </w:r>
      <w:r w:rsidR="00863ACE">
        <w:rPr>
          <w:rFonts w:eastAsia="PMingLiU"/>
          <w:color w:val="000000" w:themeColor="text1"/>
          <w:sz w:val="22"/>
          <w:szCs w:val="22"/>
          <w:lang w:eastAsia="zh-TW"/>
        </w:rPr>
        <w:t>NES CELL is transmitting</w:t>
      </w:r>
      <w:r w:rsidR="00202450">
        <w:rPr>
          <w:rFonts w:eastAsia="PMingLiU"/>
          <w:color w:val="000000" w:themeColor="text1"/>
          <w:sz w:val="22"/>
          <w:szCs w:val="22"/>
          <w:lang w:eastAsia="zh-TW"/>
        </w:rPr>
        <w:t xml:space="preserve"> OD-SIB1.</w:t>
      </w:r>
      <w:r w:rsidR="00863ACE">
        <w:rPr>
          <w:rFonts w:eastAsia="PMingLiU"/>
          <w:color w:val="000000" w:themeColor="text1"/>
          <w:sz w:val="22"/>
          <w:szCs w:val="22"/>
          <w:lang w:eastAsia="zh-TW"/>
        </w:rPr>
        <w:t xml:space="preserve"> </w:t>
      </w:r>
      <w:r w:rsidR="006A1FF6">
        <w:rPr>
          <w:rFonts w:eastAsia="PMingLiU"/>
          <w:color w:val="000000" w:themeColor="text1"/>
          <w:sz w:val="22"/>
          <w:szCs w:val="22"/>
          <w:lang w:eastAsia="zh-TW"/>
        </w:rPr>
        <w:t xml:space="preserve">One drawback in using </w:t>
      </w:r>
      <w:r w:rsidR="00496E94">
        <w:rPr>
          <w:rFonts w:eastAsia="PMingLiU"/>
          <w:color w:val="000000" w:themeColor="text1"/>
          <w:sz w:val="22"/>
          <w:szCs w:val="22"/>
          <w:lang w:eastAsia="zh-TW"/>
        </w:rPr>
        <w:t xml:space="preserve">this method </w:t>
      </w:r>
      <w:r w:rsidR="00C90247">
        <w:rPr>
          <w:rFonts w:eastAsia="PMingLiU"/>
          <w:color w:val="000000" w:themeColor="text1"/>
          <w:sz w:val="22"/>
          <w:szCs w:val="22"/>
          <w:lang w:eastAsia="zh-TW"/>
        </w:rPr>
        <w:t xml:space="preserve">is, the values of K_SSB gets updated for every 80 msec. </w:t>
      </w:r>
      <w:r w:rsidR="00D0622E">
        <w:rPr>
          <w:rFonts w:eastAsia="PMingLiU"/>
          <w:color w:val="000000" w:themeColor="text1"/>
          <w:sz w:val="22"/>
          <w:szCs w:val="22"/>
          <w:lang w:eastAsia="zh-TW"/>
        </w:rPr>
        <w:t xml:space="preserve">And the actual value of the K_SSB which is used to indicate the </w:t>
      </w:r>
      <w:r w:rsidR="00193DDF">
        <w:rPr>
          <w:rFonts w:eastAsia="PMingLiU"/>
          <w:color w:val="000000" w:themeColor="text1"/>
          <w:sz w:val="22"/>
          <w:szCs w:val="22"/>
          <w:lang w:eastAsia="zh-TW"/>
        </w:rPr>
        <w:t xml:space="preserve">CORESET location with respect to the NES CELL SSB location is unknow. </w:t>
      </w:r>
      <w:r w:rsidR="009B43D4">
        <w:rPr>
          <w:rFonts w:eastAsia="PMingLiU"/>
          <w:color w:val="000000" w:themeColor="text1"/>
          <w:sz w:val="22"/>
          <w:szCs w:val="22"/>
          <w:lang w:eastAsia="zh-TW"/>
        </w:rPr>
        <w:t xml:space="preserve">UE has to connect to CELL-A to get the actual K_SSB value. </w:t>
      </w:r>
      <w:bookmarkStart w:id="14" w:name="P17"/>
    </w:p>
    <w:p w14:paraId="78563910" w14:textId="5BE9242A" w:rsidR="00371181" w:rsidRDefault="00A73CD1" w:rsidP="00FD4377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lastRenderedPageBreak/>
        <w:t>Not supporting the indication of OD-SIB1 transmission status using the K_SSB in MIB of NES CELL.</w:t>
      </w:r>
    </w:p>
    <w:bookmarkEnd w:id="14"/>
    <w:p w14:paraId="7054CC88" w14:textId="07A5E994" w:rsidR="00A73CD1" w:rsidRDefault="00675F31" w:rsidP="00A73CD1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/>
          <w:color w:val="000000" w:themeColor="text1"/>
          <w:sz w:val="22"/>
          <w:szCs w:val="22"/>
          <w:lang w:eastAsia="zh-TW"/>
        </w:rPr>
        <w:t>There is one more discussion on using the DCI</w:t>
      </w:r>
      <w:r w:rsidR="003F4632">
        <w:rPr>
          <w:rFonts w:eastAsia="PMingLiU"/>
          <w:color w:val="000000" w:themeColor="text1"/>
          <w:sz w:val="22"/>
          <w:szCs w:val="22"/>
          <w:lang w:eastAsia="zh-TW"/>
        </w:rPr>
        <w:t xml:space="preserve"> 1_0 for indication of OD-SIB1 transmission status. </w:t>
      </w:r>
      <w:r w:rsidR="004A5EE1">
        <w:rPr>
          <w:rFonts w:eastAsia="PMingLiU"/>
          <w:color w:val="000000" w:themeColor="text1"/>
          <w:sz w:val="22"/>
          <w:szCs w:val="22"/>
          <w:lang w:eastAsia="zh-TW"/>
        </w:rPr>
        <w:t xml:space="preserve">Using DCI 1_0 of the NES CELL, </w:t>
      </w:r>
      <w:r w:rsidR="006D2A56">
        <w:rPr>
          <w:rFonts w:eastAsia="PMingLiU"/>
          <w:color w:val="000000" w:themeColor="text1"/>
          <w:sz w:val="22"/>
          <w:szCs w:val="22"/>
          <w:lang w:eastAsia="zh-TW"/>
        </w:rPr>
        <w:t>is similar to UE blind decoding</w:t>
      </w:r>
      <w:r w:rsidR="002708DC">
        <w:rPr>
          <w:rFonts w:eastAsia="PMingLiU"/>
          <w:color w:val="000000" w:themeColor="text1"/>
          <w:sz w:val="22"/>
          <w:szCs w:val="22"/>
          <w:lang w:eastAsia="zh-TW"/>
        </w:rPr>
        <w:t xml:space="preserve">, without any prior information on the </w:t>
      </w:r>
      <w:r w:rsidR="009C0C99">
        <w:rPr>
          <w:rFonts w:eastAsia="PMingLiU"/>
          <w:color w:val="000000" w:themeColor="text1"/>
          <w:sz w:val="22"/>
          <w:szCs w:val="22"/>
          <w:lang w:eastAsia="zh-TW"/>
        </w:rPr>
        <w:t xml:space="preserve">OD-SIB1 transmission status. </w:t>
      </w:r>
    </w:p>
    <w:p w14:paraId="02FE8C17" w14:textId="76D15CC7" w:rsidR="003208F0" w:rsidRPr="00A73CD1" w:rsidRDefault="000D314E" w:rsidP="00A73CD1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/>
          <w:color w:val="000000" w:themeColor="text1"/>
          <w:sz w:val="22"/>
          <w:szCs w:val="22"/>
          <w:lang w:eastAsia="zh-TW"/>
        </w:rPr>
        <w:t>For indication of the OD-SIB1</w:t>
      </w:r>
      <w:r w:rsidR="000A6A8F">
        <w:rPr>
          <w:rFonts w:eastAsia="PMingLiU"/>
          <w:color w:val="000000" w:themeColor="text1"/>
          <w:sz w:val="22"/>
          <w:szCs w:val="22"/>
          <w:lang w:eastAsia="zh-TW"/>
        </w:rPr>
        <w:t xml:space="preserve"> transmission status, we can use the existing </w:t>
      </w:r>
      <w:r w:rsidR="00B21EE2">
        <w:rPr>
          <w:rFonts w:eastAsia="PMingLiU"/>
          <w:color w:val="000000" w:themeColor="text1"/>
          <w:sz w:val="22"/>
          <w:szCs w:val="22"/>
          <w:lang w:eastAsia="zh-TW"/>
        </w:rPr>
        <w:t>p</w:t>
      </w:r>
      <w:r w:rsidR="0035322F">
        <w:rPr>
          <w:rFonts w:eastAsia="PMingLiU"/>
          <w:color w:val="000000" w:themeColor="text1"/>
          <w:sz w:val="22"/>
          <w:szCs w:val="22"/>
          <w:lang w:eastAsia="zh-TW"/>
        </w:rPr>
        <w:t>arameter</w:t>
      </w:r>
      <w:r w:rsidR="00B21EE2">
        <w:rPr>
          <w:rFonts w:eastAsia="PMingLiU"/>
          <w:color w:val="000000" w:themeColor="text1"/>
          <w:sz w:val="22"/>
          <w:szCs w:val="22"/>
          <w:lang w:eastAsia="zh-TW"/>
        </w:rPr>
        <w:t xml:space="preserve"> in the MIB or PBCH. Repurpose the existing parameters in the MIB/PBCH to indicate the OD-SIB1 transmission status. The actual values of the repurposed parameter can be indicated in the UL-WUS.</w:t>
      </w:r>
      <w:bookmarkStart w:id="15" w:name="P18"/>
    </w:p>
    <w:p w14:paraId="2FA6E124" w14:textId="2CA279C4" w:rsidR="00A73CD1" w:rsidRDefault="00B21EE2" w:rsidP="00FD4377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Repurpose the existing para</w:t>
      </w:r>
      <w:r w:rsidR="00040834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meter</w:t>
      </w:r>
      <w:r w:rsidR="00D804C8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F74CF8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(Example: Half frame index</w:t>
      </w:r>
      <w:r w:rsidR="003B1922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/</w:t>
      </w:r>
      <w:proofErr w:type="spellStart"/>
      <w:r w:rsidR="00AC2A63" w:rsidRPr="00AC2A63">
        <w:rPr>
          <w:b/>
          <w:bCs/>
          <w:color w:val="000000" w:themeColor="text1"/>
          <w:sz w:val="22"/>
          <w:szCs w:val="22"/>
          <w:lang w:eastAsia="en-US"/>
        </w:rPr>
        <w:t>dmrs</w:t>
      </w:r>
      <w:proofErr w:type="spellEnd"/>
      <w:r w:rsidR="00AC2A63" w:rsidRPr="00AC2A63">
        <w:rPr>
          <w:b/>
          <w:bCs/>
          <w:color w:val="000000" w:themeColor="text1"/>
          <w:sz w:val="22"/>
          <w:szCs w:val="22"/>
          <w:lang w:eastAsia="en-US"/>
        </w:rPr>
        <w:t>-</w:t>
      </w:r>
      <w:proofErr w:type="spellStart"/>
      <w:r w:rsidR="00AC2A63" w:rsidRPr="00AC2A63">
        <w:rPr>
          <w:b/>
          <w:bCs/>
          <w:color w:val="000000" w:themeColor="text1"/>
          <w:sz w:val="22"/>
          <w:szCs w:val="22"/>
          <w:lang w:eastAsia="en-US"/>
        </w:rPr>
        <w:t>TypeA</w:t>
      </w:r>
      <w:proofErr w:type="spellEnd"/>
      <w:r w:rsidR="00AC2A63" w:rsidRPr="00AC2A63">
        <w:rPr>
          <w:b/>
          <w:bCs/>
          <w:color w:val="000000" w:themeColor="text1"/>
          <w:sz w:val="22"/>
          <w:szCs w:val="22"/>
          <w:lang w:eastAsia="en-US"/>
        </w:rPr>
        <w:t>-Posi</w:t>
      </w:r>
      <w:r w:rsidR="00746398">
        <w:rPr>
          <w:b/>
          <w:bCs/>
          <w:color w:val="000000" w:themeColor="text1"/>
          <w:sz w:val="22"/>
          <w:szCs w:val="22"/>
          <w:lang w:eastAsia="en-US"/>
        </w:rPr>
        <w:t>t</w:t>
      </w:r>
      <w:r w:rsidR="00AC2A63" w:rsidRPr="00AC2A63">
        <w:rPr>
          <w:b/>
          <w:bCs/>
          <w:color w:val="000000" w:themeColor="text1"/>
          <w:sz w:val="22"/>
          <w:szCs w:val="22"/>
          <w:lang w:eastAsia="en-US"/>
        </w:rPr>
        <w:t>ion</w:t>
      </w:r>
      <w:r w:rsidR="00F74CF8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)</w:t>
      </w:r>
      <w:r w:rsidR="00040834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in the MIB/PBCH of the NES, to indicate the OD-SIB1 transmission status</w:t>
      </w:r>
      <w:r w:rsidR="00F74CF8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in the NES CELL</w:t>
      </w:r>
      <w:r w:rsidR="00040834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. </w:t>
      </w:r>
      <w:r w:rsidR="00131965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The actual value of the repurposed parameter can be indicated in the UL-WUS.</w:t>
      </w:r>
    </w:p>
    <w:bookmarkEnd w:id="15"/>
    <w:p w14:paraId="3663973B" w14:textId="5BCE5B99" w:rsidR="00AD60F2" w:rsidRPr="00AD60F2" w:rsidRDefault="00131965" w:rsidP="00AD60F2">
      <w:pPr>
        <w:pStyle w:val="ListParagraph"/>
        <w:spacing w:afterLines="0" w:after="120"/>
        <w:ind w:leftChars="0" w:left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FFS: List of parameters.</w:t>
      </w:r>
    </w:p>
    <w:p w14:paraId="0A282B29" w14:textId="774FCFFC" w:rsidR="00AD60F2" w:rsidRPr="00295853" w:rsidRDefault="00295853" w:rsidP="00295853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</w:pPr>
      <w:r>
        <w:rPr>
          <w:rFonts w:ascii="Times New Roman" w:hAnsi="Times New Roman"/>
          <w:b/>
          <w:bCs/>
          <w:i w:val="0"/>
          <w:iCs w:val="0"/>
          <w:sz w:val="28"/>
          <w:szCs w:val="32"/>
          <w:u w:val="single"/>
          <w:lang w:val="en-US" w:eastAsia="zh-CN"/>
        </w:rPr>
        <w:t>Common RNTI for DCI scrambling for the RAR in response to UL-WUS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60F2" w14:paraId="5A47B149" w14:textId="77777777" w:rsidTr="00AD60F2">
        <w:tc>
          <w:tcPr>
            <w:tcW w:w="9631" w:type="dxa"/>
          </w:tcPr>
          <w:p w14:paraId="0B691BC8" w14:textId="3C46F787" w:rsidR="00AD60F2" w:rsidRDefault="007E55F7" w:rsidP="00AD60F2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rPr>
                <w:rFonts w:ascii="Times" w:hAnsi="Times" w:cs="Times"/>
                <w:bCs w:val="0"/>
                <w:iCs/>
                <w:color w:val="000000" w:themeColor="text1"/>
                <w:szCs w:val="20"/>
                <w:u w:val="single"/>
                <w:lang w:eastAsia="zh-TW"/>
              </w:rPr>
            </w:pPr>
            <w:r w:rsidRPr="00222F7A">
              <w:rPr>
                <w:rFonts w:ascii="Times" w:hAnsi="Times" w:cs="Times"/>
                <w:iCs/>
                <w:color w:val="000000" w:themeColor="text1"/>
                <w:szCs w:val="20"/>
                <w:highlight w:val="yellow"/>
                <w:u w:val="single"/>
                <w:lang w:eastAsia="zh-TW"/>
              </w:rPr>
              <w:t>RAN#119</w:t>
            </w:r>
            <w:r w:rsidRPr="00222F7A">
              <w:rPr>
                <w:rFonts w:ascii="Wingdings" w:eastAsia="Wingdings" w:hAnsi="Wingdings" w:cs="Wingdings"/>
                <w:iCs/>
                <w:color w:val="000000" w:themeColor="text1"/>
                <w:szCs w:val="20"/>
                <w:highlight w:val="yellow"/>
                <w:u w:val="single"/>
                <w:lang w:eastAsia="zh-TW"/>
              </w:rPr>
              <w:t>à</w:t>
            </w:r>
            <w:r w:rsidR="00AD60F2" w:rsidRPr="00222F7A">
              <w:rPr>
                <w:rFonts w:ascii="Times" w:hAnsi="Times" w:cs="Times"/>
                <w:iCs/>
                <w:color w:val="000000" w:themeColor="text1"/>
                <w:szCs w:val="20"/>
                <w:highlight w:val="yellow"/>
                <w:u w:val="single"/>
                <w:lang w:eastAsia="zh-TW"/>
              </w:rPr>
              <w:t>FL Proposal 7-2</w:t>
            </w:r>
          </w:p>
          <w:p w14:paraId="5A5B8E76" w14:textId="77777777" w:rsidR="00AD60F2" w:rsidRPr="00AD60F2" w:rsidRDefault="00AD60F2" w:rsidP="00AD60F2">
            <w:pPr>
              <w:spacing w:after="120"/>
              <w:rPr>
                <w:rFonts w:eastAsia="PMingLiU"/>
                <w:lang w:eastAsia="zh-TW"/>
              </w:rPr>
            </w:pPr>
            <w:r w:rsidRPr="00AD60F2">
              <w:rPr>
                <w:rFonts w:eastAsia="PMingLiU"/>
                <w:lang w:eastAsia="zh-TW"/>
              </w:rPr>
              <w:t xml:space="preserve">RAN1 to further discuss </w:t>
            </w:r>
          </w:p>
          <w:p w14:paraId="057537A9" w14:textId="742AEAFA" w:rsidR="00AD60F2" w:rsidRPr="00AD60F2" w:rsidRDefault="00AD60F2" w:rsidP="00AD60F2">
            <w:pPr>
              <w:pStyle w:val="2"/>
              <w:numPr>
                <w:ilvl w:val="0"/>
                <w:numId w:val="26"/>
              </w:numPr>
              <w:spacing w:after="120"/>
              <w:rPr>
                <w:rFonts w:eastAsia="PMingLiU"/>
                <w:szCs w:val="20"/>
                <w:lang w:eastAsia="zh-TW"/>
              </w:rPr>
            </w:pPr>
            <w:r w:rsidRPr="00AD60F2">
              <w:rPr>
                <w:rFonts w:eastAsia="PMingLiU"/>
                <w:szCs w:val="20"/>
                <w:lang w:eastAsia="zh-TW"/>
              </w:rPr>
              <w:t>the configuration of a common RNTI for DCI scrambling for the RAR in response to UL WUS</w:t>
            </w:r>
          </w:p>
          <w:p w14:paraId="7CE50C5B" w14:textId="53D40A9A" w:rsidR="00AD60F2" w:rsidRPr="00AD60F2" w:rsidRDefault="00AD60F2" w:rsidP="00AD60F2">
            <w:pPr>
              <w:pStyle w:val="2"/>
              <w:numPr>
                <w:ilvl w:val="0"/>
                <w:numId w:val="26"/>
              </w:numPr>
              <w:spacing w:after="120"/>
              <w:rPr>
                <w:rFonts w:eastAsia="PMingLiU"/>
                <w:szCs w:val="20"/>
                <w:lang w:eastAsia="zh-TW"/>
              </w:rPr>
            </w:pPr>
            <w:r w:rsidRPr="00AD60F2">
              <w:rPr>
                <w:rFonts w:eastAsia="PMingLiU"/>
                <w:szCs w:val="20"/>
                <w:lang w:eastAsia="zh-TW"/>
              </w:rPr>
              <w:t>the procedure for UE to monitor on-demand SIB1 transmission requested by other UEs before UE to transmit UL WUS for on-demand SIB1</w:t>
            </w:r>
          </w:p>
          <w:p w14:paraId="3405B6EF" w14:textId="08A7A092" w:rsidR="00AD60F2" w:rsidRPr="00AD60F2" w:rsidRDefault="00AD60F2" w:rsidP="00AD60F2">
            <w:pPr>
              <w:pStyle w:val="2"/>
              <w:numPr>
                <w:ilvl w:val="0"/>
                <w:numId w:val="26"/>
              </w:numPr>
              <w:spacing w:after="120"/>
              <w:rPr>
                <w:rFonts w:eastAsia="PMingLiU"/>
                <w:b/>
                <w:bCs/>
                <w:szCs w:val="20"/>
                <w:lang w:eastAsia="zh-TW"/>
              </w:rPr>
            </w:pPr>
            <w:r w:rsidRPr="00AD60F2">
              <w:rPr>
                <w:rFonts w:eastAsia="PMingLiU"/>
                <w:szCs w:val="20"/>
                <w:lang w:eastAsia="zh-TW"/>
              </w:rPr>
              <w:t>common RAPID in UL WUS configuration</w:t>
            </w:r>
          </w:p>
        </w:tc>
      </w:tr>
    </w:tbl>
    <w:p w14:paraId="7631E7D1" w14:textId="77777777" w:rsidR="00AD60F2" w:rsidRDefault="00AD60F2" w:rsidP="00131965">
      <w:pPr>
        <w:pStyle w:val="ListParagraph"/>
        <w:spacing w:afterLines="0" w:after="120"/>
        <w:ind w:leftChars="0" w:left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</w:p>
    <w:p w14:paraId="1DC3B25C" w14:textId="613C5CB0" w:rsidR="001A30FD" w:rsidRPr="00A73CD1" w:rsidRDefault="007E55F7" w:rsidP="001A30FD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/>
          <w:color w:val="000000" w:themeColor="text1"/>
          <w:sz w:val="22"/>
          <w:szCs w:val="22"/>
          <w:lang w:eastAsia="zh-TW"/>
        </w:rPr>
        <w:t>In the previous RAN</w:t>
      </w:r>
      <w:r w:rsidR="00F827C4">
        <w:rPr>
          <w:rFonts w:eastAsia="PMingLiU"/>
          <w:color w:val="000000" w:themeColor="text1"/>
          <w:sz w:val="22"/>
          <w:szCs w:val="22"/>
          <w:lang w:eastAsia="zh-TW"/>
        </w:rPr>
        <w:t>1</w:t>
      </w:r>
      <w:r>
        <w:rPr>
          <w:rFonts w:eastAsia="PMingLiU"/>
          <w:color w:val="000000" w:themeColor="text1"/>
          <w:sz w:val="22"/>
          <w:szCs w:val="22"/>
          <w:lang w:eastAsia="zh-TW"/>
        </w:rPr>
        <w:t>#1</w:t>
      </w:r>
      <w:r w:rsidR="0089540D">
        <w:rPr>
          <w:rFonts w:eastAsia="PMingLiU"/>
          <w:color w:val="000000" w:themeColor="text1"/>
          <w:sz w:val="22"/>
          <w:szCs w:val="22"/>
          <w:lang w:eastAsia="zh-TW"/>
        </w:rPr>
        <w:t xml:space="preserve">19 meeting there was a discussion on using the common RNTI, for </w:t>
      </w:r>
      <w:r w:rsidR="001D2D6A">
        <w:rPr>
          <w:rFonts w:eastAsia="PMingLiU"/>
          <w:color w:val="000000" w:themeColor="text1"/>
          <w:sz w:val="22"/>
          <w:szCs w:val="22"/>
          <w:lang w:eastAsia="zh-TW"/>
        </w:rPr>
        <w:t xml:space="preserve">DCI scrambling. </w:t>
      </w:r>
      <w:r w:rsidR="000115E5">
        <w:rPr>
          <w:rFonts w:eastAsia="PMingLiU"/>
          <w:color w:val="000000" w:themeColor="text1"/>
          <w:sz w:val="22"/>
          <w:szCs w:val="22"/>
          <w:lang w:eastAsia="zh-TW"/>
        </w:rPr>
        <w:t>As apple commented</w:t>
      </w:r>
      <w:r w:rsidR="00CE1021">
        <w:rPr>
          <w:rFonts w:eastAsia="PMingLiU"/>
          <w:color w:val="000000" w:themeColor="text1"/>
          <w:sz w:val="22"/>
          <w:szCs w:val="22"/>
          <w:lang w:eastAsia="zh-TW"/>
        </w:rPr>
        <w:t xml:space="preserve"> in the RAN#119 FL document</w:t>
      </w:r>
      <w:r w:rsidR="000115E5">
        <w:rPr>
          <w:rFonts w:eastAsia="PMingLiU"/>
          <w:color w:val="000000" w:themeColor="text1"/>
          <w:sz w:val="22"/>
          <w:szCs w:val="22"/>
          <w:lang w:eastAsia="zh-TW"/>
        </w:rPr>
        <w:t xml:space="preserve">, once the </w:t>
      </w:r>
      <w:r w:rsidR="00A16D98">
        <w:rPr>
          <w:rFonts w:eastAsia="PMingLiU"/>
          <w:color w:val="000000" w:themeColor="text1"/>
          <w:sz w:val="22"/>
          <w:szCs w:val="22"/>
          <w:lang w:eastAsia="zh-TW"/>
        </w:rPr>
        <w:t>UL-WUS is received we have to define when UE</w:t>
      </w:r>
      <w:r w:rsidR="00A33F71">
        <w:rPr>
          <w:rFonts w:eastAsia="PMingLiU"/>
          <w:color w:val="000000" w:themeColor="text1"/>
          <w:sz w:val="22"/>
          <w:szCs w:val="22"/>
          <w:lang w:eastAsia="zh-TW"/>
        </w:rPr>
        <w:t xml:space="preserve"> can</w:t>
      </w:r>
      <w:r w:rsidR="00A16D98">
        <w:rPr>
          <w:rFonts w:eastAsia="PMingLiU"/>
          <w:color w:val="000000" w:themeColor="text1"/>
          <w:sz w:val="22"/>
          <w:szCs w:val="22"/>
          <w:lang w:eastAsia="zh-TW"/>
        </w:rPr>
        <w:t xml:space="preserve"> start monitoring the RAR and for how </w:t>
      </w:r>
      <w:r w:rsidR="00A33F71">
        <w:rPr>
          <w:rFonts w:eastAsia="PMingLiU"/>
          <w:color w:val="000000" w:themeColor="text1"/>
          <w:sz w:val="22"/>
          <w:szCs w:val="22"/>
          <w:lang w:eastAsia="zh-TW"/>
        </w:rPr>
        <w:t xml:space="preserve">long UE has to monitor for the </w:t>
      </w:r>
      <w:r w:rsidR="00680295">
        <w:rPr>
          <w:rFonts w:eastAsia="PMingLiU"/>
          <w:color w:val="000000" w:themeColor="text1"/>
          <w:sz w:val="22"/>
          <w:szCs w:val="22"/>
          <w:lang w:eastAsia="zh-TW"/>
        </w:rPr>
        <w:t xml:space="preserve">DCI scrambles with </w:t>
      </w:r>
      <w:r w:rsidR="00A33F71">
        <w:rPr>
          <w:rFonts w:eastAsia="PMingLiU"/>
          <w:color w:val="000000" w:themeColor="text1"/>
          <w:sz w:val="22"/>
          <w:szCs w:val="22"/>
          <w:lang w:eastAsia="zh-TW"/>
        </w:rPr>
        <w:t xml:space="preserve">common </w:t>
      </w:r>
      <w:r w:rsidR="0089565C">
        <w:rPr>
          <w:rFonts w:eastAsia="PMingLiU"/>
          <w:color w:val="000000" w:themeColor="text1"/>
          <w:sz w:val="22"/>
          <w:szCs w:val="22"/>
          <w:lang w:eastAsia="zh-TW"/>
        </w:rPr>
        <w:t xml:space="preserve">RNTI. </w:t>
      </w:r>
      <w:r w:rsidR="00B55451">
        <w:rPr>
          <w:rFonts w:eastAsia="PMingLiU"/>
          <w:color w:val="000000" w:themeColor="text1"/>
          <w:sz w:val="22"/>
          <w:szCs w:val="22"/>
          <w:lang w:eastAsia="zh-TW"/>
        </w:rPr>
        <w:t>Moreover,</w:t>
      </w:r>
      <w:r w:rsidR="002D2660">
        <w:rPr>
          <w:rFonts w:eastAsia="PMingLiU"/>
          <w:color w:val="000000" w:themeColor="text1"/>
          <w:sz w:val="22"/>
          <w:szCs w:val="22"/>
          <w:lang w:eastAsia="zh-TW"/>
        </w:rPr>
        <w:t xml:space="preserve"> it is a blind decoding</w:t>
      </w:r>
      <w:r w:rsidR="0009073A">
        <w:rPr>
          <w:rFonts w:eastAsia="PMingLiU"/>
          <w:color w:val="000000" w:themeColor="text1"/>
          <w:sz w:val="22"/>
          <w:szCs w:val="22"/>
          <w:lang w:eastAsia="zh-TW"/>
        </w:rPr>
        <w:t>.</w:t>
      </w:r>
      <w:r w:rsidR="002342ED">
        <w:rPr>
          <w:rFonts w:eastAsia="PMingLiU"/>
          <w:color w:val="000000" w:themeColor="text1"/>
          <w:sz w:val="22"/>
          <w:szCs w:val="22"/>
          <w:lang w:eastAsia="zh-TW"/>
        </w:rPr>
        <w:t xml:space="preserve"> If UE does not identify any RAR</w:t>
      </w:r>
      <w:r w:rsidR="003641F4">
        <w:rPr>
          <w:rFonts w:eastAsia="PMingLiU"/>
          <w:color w:val="000000" w:themeColor="text1"/>
          <w:sz w:val="22"/>
          <w:szCs w:val="22"/>
          <w:lang w:eastAsia="zh-TW"/>
        </w:rPr>
        <w:t>, then it has to start transmitting UL-WUS</w:t>
      </w:r>
      <w:r w:rsidR="00113AA3">
        <w:rPr>
          <w:rFonts w:eastAsia="PMingLiU"/>
          <w:color w:val="000000" w:themeColor="text1"/>
          <w:sz w:val="22"/>
          <w:szCs w:val="22"/>
          <w:lang w:eastAsia="zh-TW"/>
        </w:rPr>
        <w:t xml:space="preserve"> which will increase the latency. </w:t>
      </w:r>
      <w:r w:rsidR="00595234">
        <w:rPr>
          <w:rFonts w:eastAsia="PMingLiU"/>
          <w:color w:val="000000" w:themeColor="text1"/>
          <w:sz w:val="22"/>
          <w:szCs w:val="22"/>
          <w:lang w:eastAsia="zh-TW"/>
        </w:rPr>
        <w:t xml:space="preserve">Instead of using common RAR, </w:t>
      </w:r>
      <w:r w:rsidR="00FC362F">
        <w:rPr>
          <w:rFonts w:eastAsia="PMingLiU"/>
          <w:color w:val="000000" w:themeColor="text1"/>
          <w:sz w:val="22"/>
          <w:szCs w:val="22"/>
          <w:lang w:eastAsia="zh-TW"/>
        </w:rPr>
        <w:t>we can use some other parameter in the MIB/PBCH to indicate the OD-SIB</w:t>
      </w:r>
      <w:r w:rsidR="000C5B60">
        <w:rPr>
          <w:rFonts w:eastAsia="PMingLiU"/>
          <w:color w:val="000000" w:themeColor="text1"/>
          <w:sz w:val="22"/>
          <w:szCs w:val="22"/>
          <w:lang w:eastAsia="zh-TW"/>
        </w:rPr>
        <w:t>1</w:t>
      </w:r>
      <w:r w:rsidR="00FC362F">
        <w:rPr>
          <w:rFonts w:eastAsia="PMingLiU"/>
          <w:color w:val="000000" w:themeColor="text1"/>
          <w:sz w:val="22"/>
          <w:szCs w:val="22"/>
          <w:lang w:eastAsia="zh-TW"/>
        </w:rPr>
        <w:t xml:space="preserve"> transmission status. </w:t>
      </w:r>
      <w:bookmarkStart w:id="16" w:name="P19"/>
    </w:p>
    <w:p w14:paraId="7C0BB49B" w14:textId="0E00919D" w:rsidR="00206786" w:rsidRDefault="001A30FD" w:rsidP="00FD4377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Use the parameter in the MIB/PBCH</w:t>
      </w:r>
      <w:r w:rsidR="008A44E3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746398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(Example: By repurposing the existing parameters in the MIB/PBCH)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to indicate the OD-SIB1 transmission status</w:t>
      </w:r>
      <w:r w:rsidR="00AF0C0F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in the NES CELL.</w:t>
      </w:r>
    </w:p>
    <w:bookmarkEnd w:id="16"/>
    <w:p w14:paraId="0139C115" w14:textId="7E796F7F" w:rsidR="003E4413" w:rsidRPr="00A73CD1" w:rsidRDefault="006E7160" w:rsidP="003E4413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/>
          <w:color w:val="000000" w:themeColor="text1"/>
          <w:sz w:val="22"/>
          <w:szCs w:val="22"/>
          <w:lang w:eastAsia="zh-TW"/>
        </w:rPr>
        <w:t xml:space="preserve">In the previous RAN1#119 meeting there was a discussion </w:t>
      </w:r>
      <w:r w:rsidR="00881ED7">
        <w:rPr>
          <w:rFonts w:eastAsia="PMingLiU"/>
          <w:color w:val="000000" w:themeColor="text1"/>
          <w:sz w:val="22"/>
          <w:szCs w:val="22"/>
          <w:lang w:eastAsia="zh-TW"/>
        </w:rPr>
        <w:t>on whether to include CELL-</w:t>
      </w:r>
      <w:r w:rsidR="00211371">
        <w:rPr>
          <w:rFonts w:eastAsia="PMingLiU"/>
          <w:color w:val="000000" w:themeColor="text1"/>
          <w:sz w:val="22"/>
          <w:szCs w:val="22"/>
          <w:lang w:eastAsia="zh-TW"/>
        </w:rPr>
        <w:t xml:space="preserve"> barring information.</w:t>
      </w:r>
      <w:r w:rsidR="00E64ED3">
        <w:rPr>
          <w:rFonts w:eastAsia="PMingLiU"/>
          <w:color w:val="000000" w:themeColor="text1"/>
          <w:sz w:val="22"/>
          <w:szCs w:val="22"/>
          <w:lang w:eastAsia="zh-TW"/>
        </w:rPr>
        <w:t xml:space="preserve"> T</w:t>
      </w:r>
      <w:r w:rsidR="00940A24">
        <w:rPr>
          <w:rFonts w:eastAsia="PMingLiU"/>
          <w:color w:val="000000" w:themeColor="text1"/>
          <w:sz w:val="22"/>
          <w:szCs w:val="22"/>
          <w:lang w:eastAsia="zh-TW"/>
        </w:rPr>
        <w:t xml:space="preserve">he UL-WUS configuration can be </w:t>
      </w:r>
      <w:r w:rsidR="005A0F21">
        <w:rPr>
          <w:rFonts w:eastAsia="PMingLiU"/>
          <w:color w:val="000000" w:themeColor="text1"/>
          <w:sz w:val="22"/>
          <w:szCs w:val="22"/>
          <w:lang w:eastAsia="zh-TW"/>
        </w:rPr>
        <w:t>an</w:t>
      </w:r>
      <w:r w:rsidR="00940A24">
        <w:rPr>
          <w:rFonts w:eastAsia="PMingLiU"/>
          <w:color w:val="000000" w:themeColor="text1"/>
          <w:sz w:val="22"/>
          <w:szCs w:val="22"/>
          <w:lang w:eastAsia="zh-TW"/>
        </w:rPr>
        <w:t xml:space="preserve"> implicit way of</w:t>
      </w:r>
      <w:r w:rsidR="00E64ED3">
        <w:rPr>
          <w:rFonts w:eastAsia="PMingLiU"/>
          <w:color w:val="000000" w:themeColor="text1"/>
          <w:sz w:val="22"/>
          <w:szCs w:val="22"/>
          <w:lang w:eastAsia="zh-TW"/>
        </w:rPr>
        <w:t xml:space="preserve"> indicating the barring information to the UE. </w:t>
      </w:r>
      <w:r w:rsidR="00225A37">
        <w:rPr>
          <w:rFonts w:eastAsia="PMingLiU"/>
          <w:color w:val="000000" w:themeColor="text1"/>
          <w:sz w:val="22"/>
          <w:szCs w:val="22"/>
          <w:lang w:eastAsia="zh-TW"/>
        </w:rPr>
        <w:t>If the CELL-A provide WUS to the UE corresponding to particular NES CELL, the</w:t>
      </w:r>
      <w:r w:rsidR="003E4413">
        <w:rPr>
          <w:rFonts w:eastAsia="PMingLiU"/>
          <w:color w:val="000000" w:themeColor="text1"/>
          <w:sz w:val="22"/>
          <w:szCs w:val="22"/>
          <w:lang w:eastAsia="zh-TW"/>
        </w:rPr>
        <w:t>n</w:t>
      </w:r>
      <w:r w:rsidR="00225A37">
        <w:rPr>
          <w:rFonts w:eastAsia="PMingLiU"/>
          <w:color w:val="000000" w:themeColor="text1"/>
          <w:sz w:val="22"/>
          <w:szCs w:val="22"/>
          <w:lang w:eastAsia="zh-TW"/>
        </w:rPr>
        <w:t xml:space="preserve"> UE will assume that</w:t>
      </w:r>
      <w:r w:rsidR="003E4413">
        <w:rPr>
          <w:rFonts w:eastAsia="PMingLiU"/>
          <w:color w:val="000000" w:themeColor="text1"/>
          <w:sz w:val="22"/>
          <w:szCs w:val="22"/>
          <w:lang w:eastAsia="zh-TW"/>
        </w:rPr>
        <w:t xml:space="preserve">, this NES is not barred. </w:t>
      </w:r>
      <w:bookmarkStart w:id="17" w:name="P20"/>
    </w:p>
    <w:p w14:paraId="78DAFF5F" w14:textId="2DA3CE02" w:rsidR="003E4413" w:rsidRPr="003E4413" w:rsidRDefault="003E4413" w:rsidP="00D71A8E">
      <w:pPr>
        <w:pStyle w:val="ListParagraph"/>
        <w:numPr>
          <w:ilvl w:val="0"/>
          <w:numId w:val="5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UL-WUS can implicitly act as </w:t>
      </w:r>
      <w:r w:rsidR="00CC595D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CELL-barring information to the UE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.</w:t>
      </w:r>
    </w:p>
    <w:bookmarkEnd w:id="17"/>
    <w:p w14:paraId="74192269" w14:textId="0A329BBB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b/>
          <w:bCs/>
          <w:sz w:val="36"/>
          <w:szCs w:val="36"/>
          <w:lang w:val="en-US" w:eastAsia="zh-CN"/>
        </w:rPr>
      </w:pPr>
      <w:r w:rsidRPr="00EC4774">
        <w:rPr>
          <w:rFonts w:eastAsia="Malgun Gothic"/>
          <w:b/>
          <w:bCs/>
          <w:sz w:val="36"/>
          <w:szCs w:val="36"/>
          <w:lang w:val="en-US" w:eastAsia="zh-CN"/>
        </w:rPr>
        <w:t>Conclusion</w:t>
      </w:r>
    </w:p>
    <w:p w14:paraId="7D49D18A" w14:textId="77777777" w:rsidR="00A64125" w:rsidRPr="00A507DC" w:rsidRDefault="008E7391" w:rsidP="00A507DC">
      <w:pPr>
        <w:spacing w:after="120"/>
        <w:rPr>
          <w:color w:val="000000" w:themeColor="text1"/>
          <w:sz w:val="22"/>
          <w:szCs w:val="22"/>
        </w:rPr>
      </w:pP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P12P5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13F89977" w14:textId="77777777" w:rsidR="00A64125" w:rsidRPr="00602B03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Before CELL-A becomes NES CELL, only the required parameters (Example:</w:t>
      </w:r>
      <w:r w:rsidRPr="00EC6ED7">
        <w:rPr>
          <w:rFonts w:eastAsiaTheme="minorEastAsia"/>
          <w:color w:val="FF0000"/>
          <w:kern w:val="24"/>
          <w:sz w:val="32"/>
          <w:szCs w:val="32"/>
        </w:rPr>
        <w:t xml:space="preserve"> </w:t>
      </w:r>
      <w:proofErr w:type="spellStart"/>
      <w:r w:rsidRPr="00EC6ED7">
        <w:rPr>
          <w:rFonts w:eastAsia="Times New Roman"/>
          <w:b/>
          <w:bCs/>
          <w:sz w:val="22"/>
          <w:szCs w:val="22"/>
        </w:rPr>
        <w:t>ra-PreambleStartIndex</w:t>
      </w:r>
      <w:proofErr w:type="spellEnd"/>
      <w:r>
        <w:rPr>
          <w:rFonts w:eastAsia="Times New Roman"/>
          <w:b/>
          <w:bCs/>
          <w:sz w:val="22"/>
          <w:szCs w:val="22"/>
        </w:rPr>
        <w:t>, K_SSB, SIB1-RequestPeriod etc.,</w:t>
      </w:r>
      <w:r w:rsidRPr="00EC6ED7">
        <w:rPr>
          <w:rFonts w:eastAsia="Times New Roman"/>
          <w:b/>
          <w:bCs/>
          <w:sz w:val="22"/>
          <w:szCs w:val="22"/>
          <w:lang w:val="en-US"/>
        </w:rPr>
        <w:t>)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are sent in the UL-WUS configuration to the UE, rest of the parameters are taken by UE from valid SI itself</w:t>
      </w:r>
      <w:r w:rsidRPr="00EC6ED7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4324274C" w14:textId="77777777" w:rsidR="00A64125" w:rsidRPr="007C660E" w:rsidRDefault="00A64125" w:rsidP="00602B03">
      <w:pPr>
        <w:pStyle w:val="ListParagraph"/>
        <w:spacing w:after="120"/>
        <w:ind w:leftChars="0" w:left="0"/>
        <w:rPr>
          <w:b/>
          <w:bCs/>
          <w:sz w:val="22"/>
          <w:szCs w:val="22"/>
        </w:rPr>
      </w:pPr>
    </w:p>
    <w:p w14:paraId="5D0469DF" w14:textId="77777777" w:rsidR="00A64125" w:rsidRPr="00D04226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Use a SIB1 broadcast status parameter in RRC, that indicates the SIB1 transmission status.</w:t>
      </w:r>
    </w:p>
    <w:p w14:paraId="0D5E72FF" w14:textId="77777777" w:rsidR="00A64125" w:rsidRDefault="00A64125" w:rsidP="00D04226">
      <w:pPr>
        <w:pStyle w:val="ListParagraph"/>
        <w:numPr>
          <w:ilvl w:val="0"/>
          <w:numId w:val="27"/>
        </w:numPr>
        <w:spacing w:after="120"/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If SIB1broadcast status is </w:t>
      </w:r>
      <w:proofErr w:type="spellStart"/>
      <w:r>
        <w:rPr>
          <w:b/>
          <w:bCs/>
          <w:sz w:val="22"/>
          <w:szCs w:val="22"/>
        </w:rPr>
        <w:t>true</w:t>
      </w:r>
      <w:r w:rsidRPr="00D04226">
        <w:rPr>
          <w:rFonts w:ascii="Wingdings" w:eastAsia="Wingdings" w:hAnsi="Wingdings" w:cs="Wingdings"/>
          <w:b/>
          <w:bCs/>
          <w:sz w:val="22"/>
          <w:szCs w:val="22"/>
        </w:rPr>
        <w:t>à</w:t>
      </w:r>
      <w:r>
        <w:rPr>
          <w:b/>
          <w:bCs/>
          <w:sz w:val="22"/>
          <w:szCs w:val="22"/>
        </w:rPr>
        <w:t>CELL</w:t>
      </w:r>
      <w:proofErr w:type="spellEnd"/>
      <w:r>
        <w:rPr>
          <w:b/>
          <w:bCs/>
          <w:sz w:val="22"/>
          <w:szCs w:val="22"/>
        </w:rPr>
        <w:t xml:space="preserve"> acts like CELL-A and SIB1 is transmitted periodically.</w:t>
      </w:r>
    </w:p>
    <w:p w14:paraId="7B6E5216" w14:textId="77777777" w:rsidR="00A64125" w:rsidRDefault="00A64125" w:rsidP="00A90D9E">
      <w:pPr>
        <w:pStyle w:val="ListParagraph"/>
        <w:numPr>
          <w:ilvl w:val="0"/>
          <w:numId w:val="27"/>
        </w:numPr>
        <w:spacing w:after="120"/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If SIB1broadcast status is </w:t>
      </w:r>
      <w:proofErr w:type="spellStart"/>
      <w:r>
        <w:rPr>
          <w:b/>
          <w:bCs/>
          <w:sz w:val="22"/>
          <w:szCs w:val="22"/>
        </w:rPr>
        <w:t>false</w:t>
      </w:r>
      <w:r w:rsidRPr="00C445BA">
        <w:rPr>
          <w:rFonts w:ascii="Wingdings" w:eastAsia="Wingdings" w:hAnsi="Wingdings" w:cs="Wingdings"/>
          <w:b/>
          <w:bCs/>
          <w:sz w:val="22"/>
          <w:szCs w:val="22"/>
        </w:rPr>
        <w:t>à</w:t>
      </w:r>
      <w:r>
        <w:rPr>
          <w:b/>
          <w:bCs/>
          <w:sz w:val="22"/>
          <w:szCs w:val="22"/>
        </w:rPr>
        <w:t>CELL</w:t>
      </w:r>
      <w:proofErr w:type="spellEnd"/>
      <w:r>
        <w:rPr>
          <w:b/>
          <w:bCs/>
          <w:sz w:val="22"/>
          <w:szCs w:val="22"/>
        </w:rPr>
        <w:t xml:space="preserve"> acts like NES-CELL and SIB1 is transmitted on-demand.</w:t>
      </w:r>
    </w:p>
    <w:p w14:paraId="525011B3" w14:textId="77777777" w:rsidR="00A64125" w:rsidRPr="00602B03" w:rsidRDefault="00A64125" w:rsidP="00602B03">
      <w:pPr>
        <w:spacing w:after="120"/>
        <w:rPr>
          <w:b/>
          <w:bCs/>
          <w:sz w:val="22"/>
          <w:szCs w:val="22"/>
        </w:rPr>
      </w:pPr>
    </w:p>
    <w:p w14:paraId="64C3D5AB" w14:textId="77777777" w:rsidR="00A64125" w:rsidRPr="00C710C3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Before NES CELL becomes CELL-A or vice versa, details about the SIB1 broadcast status information and the switching time can be indicated in the UL-WUS configuration to the UE</w:t>
      </w:r>
      <w:r w:rsidRPr="00EC6ED7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47E8F290" w14:textId="77777777" w:rsidR="00A64125" w:rsidRPr="00C710C3" w:rsidRDefault="00A64125" w:rsidP="00C710C3">
      <w:pPr>
        <w:pStyle w:val="ListParagraph"/>
        <w:spacing w:after="120"/>
        <w:ind w:leftChars="0" w:left="0"/>
        <w:rPr>
          <w:b/>
          <w:bCs/>
          <w:sz w:val="22"/>
          <w:szCs w:val="22"/>
        </w:rPr>
      </w:pPr>
    </w:p>
    <w:p w14:paraId="4EAE584D" w14:textId="77777777" w:rsidR="00A64125" w:rsidRPr="00D41A7D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b/>
          <w:bCs/>
          <w:sz w:val="22"/>
          <w:szCs w:val="22"/>
        </w:rPr>
      </w:pPr>
      <w:r w:rsidRPr="66E6D968">
        <w:rPr>
          <w:rFonts w:eastAsia="Times New Roman"/>
          <w:b/>
          <w:bCs/>
          <w:sz w:val="22"/>
          <w:szCs w:val="22"/>
          <w:lang w:val="en-US"/>
        </w:rPr>
        <w:t xml:space="preserve">Before CELL-A become NES CELL, legacy UEs under NES CELL should be handover to the other CELLs which transmit SIB1 always periodically. </w:t>
      </w:r>
    </w:p>
    <w:p w14:paraId="117E6196" w14:textId="77777777" w:rsidR="00A64125" w:rsidRDefault="00A64125" w:rsidP="00D41A7D">
      <w:pPr>
        <w:pStyle w:val="ListParagraph"/>
        <w:numPr>
          <w:ilvl w:val="0"/>
          <w:numId w:val="28"/>
        </w:numPr>
        <w:spacing w:after="120"/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FFS: Details on handover</w:t>
      </w:r>
    </w:p>
    <w:p w14:paraId="38726247" w14:textId="77777777" w:rsidR="00A64125" w:rsidRPr="00C710C3" w:rsidRDefault="00A64125" w:rsidP="00AF5720">
      <w:pPr>
        <w:pStyle w:val="ListParagraph"/>
        <w:spacing w:after="120"/>
        <w:ind w:leftChars="0" w:left="0"/>
        <w:rPr>
          <w:b/>
          <w:bCs/>
          <w:sz w:val="22"/>
          <w:szCs w:val="22"/>
        </w:rPr>
      </w:pPr>
    </w:p>
    <w:p w14:paraId="17310CC5" w14:textId="77777777" w:rsidR="00A64125" w:rsidRPr="00AF5720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val="en-US"/>
        </w:rPr>
        <w:t>When CELL-A becomes NES CELL, NES CELL (i.e., switched from CELL-A) will no more be transmitting the CD-SSB on synchronization raster, which was transmitted by CELL-A before switching</w:t>
      </w:r>
      <w:r w:rsidRPr="00AF5720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1359E88D" w14:textId="77777777" w:rsidR="00A64125" w:rsidRPr="00D35F0E" w:rsidRDefault="008E7391" w:rsidP="00973511">
      <w:pPr>
        <w:spacing w:after="120"/>
        <w:rPr>
          <w:sz w:val="22"/>
          <w:szCs w:val="22"/>
          <w:lang w:eastAsia="x-none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P6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7B3B20AB" w14:textId="77777777" w:rsidR="00A64125" w:rsidRPr="007A668C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O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n how to use PDCCH-ConfigSIB1 for R19 NES-capable UE in MIB of NES Cell when K_SSB = 30 in FR1 or K_SSB = 14 in FR2 on NES cell if SSB of NES cell is on the sync raster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,</w:t>
      </w:r>
    </w:p>
    <w:p w14:paraId="266129D9" w14:textId="77777777" w:rsidR="00A64125" w:rsidRDefault="00A64125" w:rsidP="002D5114">
      <w:pPr>
        <w:pStyle w:val="ListParagraph"/>
        <w:numPr>
          <w:ilvl w:val="0"/>
          <w:numId w:val="21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Not supporting option:1 i.e., “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 xml:space="preserve">Use it to indicate </w:t>
      </w:r>
      <w:r w:rsidRPr="00A720FE">
        <w:rPr>
          <w:b/>
          <w:bCs/>
          <w:iCs/>
          <w:color w:val="000000" w:themeColor="text1"/>
          <w:sz w:val="22"/>
          <w:szCs w:val="28"/>
          <w:lang w:val="en-US" w:eastAsia="zh-TW"/>
        </w:rPr>
        <w:t xml:space="preserve">frequency assistance information 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to search SSB for Cell A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”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093BDB2E" w14:textId="77777777" w:rsidR="00A64125" w:rsidRPr="000F1D9B" w:rsidRDefault="008E7391" w:rsidP="009A3774">
      <w:pPr>
        <w:pStyle w:val="ListParagraph"/>
        <w:spacing w:after="120"/>
        <w:ind w:leftChars="0" w:left="0"/>
        <w:rPr>
          <w:b/>
          <w:bCs/>
          <w:color w:val="000000"/>
          <w:sz w:val="22"/>
          <w:szCs w:val="22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P7P8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58542802" w14:textId="77777777" w:rsidR="00A64125" w:rsidRPr="007A668C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O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n how to use PDCCH-ConfigSIB1 for R19 NES-capable UE in MIB of NES Cell when K_SSB = 30 in FR1 or K_SSB = 14 in FR2 on NES cell if SSB of NES cell is on the sync raster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,</w:t>
      </w:r>
    </w:p>
    <w:p w14:paraId="2F8FCCB0" w14:textId="77777777" w:rsidR="00A64125" w:rsidRDefault="00A64125" w:rsidP="006E73E6">
      <w:pPr>
        <w:pStyle w:val="ListParagraph"/>
        <w:numPr>
          <w:ilvl w:val="0"/>
          <w:numId w:val="21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Not supporting option:2 “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Use it to indicate</w:t>
      </w:r>
      <w:r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 xml:space="preserve"> </w:t>
      </w:r>
      <w:proofErr w:type="spellStart"/>
      <w:r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>searchSpaceZero</w:t>
      </w:r>
      <w:proofErr w:type="spellEnd"/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 xml:space="preserve"> and </w:t>
      </w:r>
      <w:proofErr w:type="spellStart"/>
      <w:r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>controlResourceSetZero</w:t>
      </w:r>
      <w:proofErr w:type="spellEnd"/>
      <w:r w:rsidRPr="00A720FE">
        <w:rPr>
          <w:b/>
          <w:bCs/>
          <w:i/>
          <w:iCs/>
          <w:color w:val="000000" w:themeColor="text1"/>
          <w:sz w:val="22"/>
          <w:szCs w:val="28"/>
          <w:lang w:eastAsia="zh-TW"/>
        </w:rPr>
        <w:t xml:space="preserve"> 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of OD-SIB1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”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3AAC4E5C" w14:textId="77777777" w:rsidR="00A64125" w:rsidRPr="007A668C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O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n how to use PDCCH-ConfigSIB1 for R19 NES-capable UE in MIB of NES Cell when K_SSB = 30 in FR1 or K_SSB = 14 in FR2 on NES cell if SSB of NES cell is on the sync raster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,</w:t>
      </w:r>
    </w:p>
    <w:p w14:paraId="7F46F1C4" w14:textId="77777777" w:rsidR="00A64125" w:rsidRPr="008D5658" w:rsidRDefault="00A64125" w:rsidP="008D5658">
      <w:pPr>
        <w:pStyle w:val="ListParagraph"/>
        <w:numPr>
          <w:ilvl w:val="0"/>
          <w:numId w:val="21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Supporting option:3 “</w:t>
      </w:r>
      <w:r w:rsidRPr="00A720FE">
        <w:rPr>
          <w:b/>
          <w:bCs/>
          <w:iCs/>
          <w:color w:val="000000" w:themeColor="text1"/>
          <w:sz w:val="22"/>
          <w:szCs w:val="28"/>
          <w:lang w:eastAsia="zh-TW"/>
        </w:rPr>
        <w:t>Above feature is not supported.</w:t>
      </w:r>
      <w:r>
        <w:rPr>
          <w:b/>
          <w:bCs/>
          <w:iCs/>
          <w:color w:val="000000" w:themeColor="text1"/>
          <w:sz w:val="22"/>
          <w:szCs w:val="28"/>
          <w:lang w:eastAsia="zh-TW"/>
        </w:rPr>
        <w:t>”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6F287647" w14:textId="77777777" w:rsidR="00A64125" w:rsidRPr="000A4426" w:rsidRDefault="008E7391" w:rsidP="000A4426">
      <w:pPr>
        <w:spacing w:before="120" w:after="120"/>
        <w:jc w:val="both"/>
        <w:rPr>
          <w:sz w:val="22"/>
          <w:szCs w:val="22"/>
        </w:rPr>
      </w:pPr>
      <w:r>
        <w:rPr>
          <w:rFonts w:eastAsia="Times New Roman"/>
          <w:lang w:val="en-US"/>
        </w:rPr>
        <w:fldChar w:fldCharType="end"/>
      </w:r>
      <w:r w:rsidR="00EA2508">
        <w:rPr>
          <w:rFonts w:eastAsia="Times New Roman"/>
          <w:lang w:val="en-US"/>
        </w:rPr>
        <w:fldChar w:fldCharType="begin"/>
      </w:r>
      <w:r w:rsidR="00EA2508">
        <w:rPr>
          <w:rFonts w:eastAsia="Times New Roman"/>
          <w:lang w:val="en-US"/>
        </w:rPr>
        <w:instrText xml:space="preserve"> REF P9 \h </w:instrText>
      </w:r>
      <w:r w:rsidR="00EA2508">
        <w:rPr>
          <w:rFonts w:eastAsia="Times New Roman"/>
          <w:lang w:val="en-US"/>
        </w:rPr>
      </w:r>
      <w:r w:rsidR="00EA2508">
        <w:rPr>
          <w:rFonts w:eastAsia="Times New Roman"/>
          <w:lang w:val="en-US"/>
        </w:rPr>
        <w:fldChar w:fldCharType="separate"/>
      </w:r>
    </w:p>
    <w:p w14:paraId="7E4E69CA" w14:textId="77777777" w:rsidR="00A64125" w:rsidRPr="0076096C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The starting time/time offset (Between RAR window and starting time for OD-SIB1 monitoring window), for the OD-SIB1 monitoring window should be indicated in the UL-WUS</w:t>
      </w:r>
      <w:r w:rsidRPr="0076096C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0D70B697" w14:textId="77777777" w:rsidR="00A64125" w:rsidRPr="001A04ED" w:rsidRDefault="00EA2508" w:rsidP="001A04ED">
      <w:pPr>
        <w:spacing w:after="120"/>
        <w:rPr>
          <w:rFonts w:eastAsia="Times New Roman"/>
          <w:b/>
          <w:bCs/>
          <w:color w:val="FF0000"/>
          <w:sz w:val="22"/>
          <w:szCs w:val="22"/>
          <w:lang w:val="en-US"/>
        </w:rPr>
      </w:pPr>
      <w:r>
        <w:rPr>
          <w:rFonts w:eastAsia="Times New Roman"/>
          <w:lang w:val="en-US"/>
        </w:rPr>
        <w:fldChar w:fldCharType="end"/>
      </w:r>
      <w:r w:rsidR="00475F14">
        <w:rPr>
          <w:rFonts w:eastAsia="Times New Roman"/>
          <w:lang w:val="en-US"/>
        </w:rPr>
        <w:fldChar w:fldCharType="begin"/>
      </w:r>
      <w:r w:rsidR="00475F14">
        <w:rPr>
          <w:rFonts w:eastAsia="Times New Roman"/>
          <w:lang w:val="en-US"/>
        </w:rPr>
        <w:instrText xml:space="preserve"> REF P10 \h </w:instrText>
      </w:r>
      <w:r w:rsidR="00475F14">
        <w:rPr>
          <w:rFonts w:eastAsia="Times New Roman"/>
          <w:lang w:val="en-US"/>
        </w:rPr>
      </w:r>
      <w:r w:rsidR="00475F14">
        <w:rPr>
          <w:rFonts w:eastAsia="Times New Roman"/>
          <w:lang w:val="en-US"/>
        </w:rPr>
        <w:fldChar w:fldCharType="separate"/>
      </w:r>
    </w:p>
    <w:p w14:paraId="38197781" w14:textId="77777777" w:rsidR="00A64125" w:rsidRPr="006B3DF4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Use ending slot of the RAR window as reference time point for determining the starting time for the OD-SIB transmission.  </w:t>
      </w:r>
    </w:p>
    <w:p w14:paraId="6094E58D" w14:textId="77777777" w:rsidR="00A64125" w:rsidRPr="00AF1EA8" w:rsidRDefault="00475F14" w:rsidP="001A04ED">
      <w:pPr>
        <w:spacing w:after="120"/>
        <w:rPr>
          <w:rFonts w:eastAsia="Times New Roman"/>
          <w:color w:val="FF0000"/>
          <w:sz w:val="22"/>
          <w:szCs w:val="22"/>
          <w:lang w:val="en-US"/>
        </w:rPr>
      </w:pPr>
      <w:r>
        <w:rPr>
          <w:rFonts w:eastAsia="Times New Roman"/>
          <w:lang w:val="en-US"/>
        </w:rPr>
        <w:fldChar w:fldCharType="end"/>
      </w:r>
      <w:r w:rsidR="00EA2508">
        <w:rPr>
          <w:rFonts w:eastAsia="Times New Roman"/>
          <w:lang w:val="en-US"/>
        </w:rPr>
        <w:fldChar w:fldCharType="begin"/>
      </w:r>
      <w:r w:rsidR="00EA2508">
        <w:rPr>
          <w:rFonts w:eastAsia="Times New Roman"/>
          <w:lang w:val="en-US"/>
        </w:rPr>
        <w:instrText xml:space="preserve"> REF P11 \h </w:instrText>
      </w:r>
      <w:r w:rsidR="00EA2508">
        <w:rPr>
          <w:rFonts w:eastAsia="Times New Roman"/>
          <w:lang w:val="en-US"/>
        </w:rPr>
      </w:r>
      <w:r w:rsidR="00EA2508">
        <w:rPr>
          <w:rFonts w:eastAsia="Times New Roman"/>
          <w:lang w:val="en-US"/>
        </w:rPr>
        <w:fldChar w:fldCharType="separate"/>
      </w:r>
    </w:p>
    <w:p w14:paraId="4B37423D" w14:textId="77777777" w:rsidR="00A64125" w:rsidRPr="003D7A46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b/>
          <w:sz w:val="22"/>
          <w:szCs w:val="22"/>
          <w:lang w:val="en-US"/>
        </w:rPr>
      </w:pPr>
      <w:r w:rsidRPr="00884646">
        <w:rPr>
          <w:rFonts w:eastAsia="PMingLiU"/>
          <w:b/>
          <w:sz w:val="22"/>
          <w:szCs w:val="22"/>
          <w:lang w:eastAsia="zh-TW"/>
        </w:rPr>
        <w:t>After transmitting a UL-WUS, UE assumes that PDCCH for an on-demand SIB1 is transmitted in at least one PDCCH monitoring occasion corresponding to each transmitted SSB (same as legacy on-demand OSI).</w:t>
      </w:r>
    </w:p>
    <w:p w14:paraId="6F12BCFB" w14:textId="77777777" w:rsidR="00A64125" w:rsidRPr="003D7A46" w:rsidRDefault="00EA2508" w:rsidP="003D7A46">
      <w:pPr>
        <w:pStyle w:val="ListParagraph"/>
        <w:spacing w:after="120"/>
        <w:ind w:leftChars="0" w:left="0"/>
        <w:rPr>
          <w:rFonts w:eastAsia="Times New Roman"/>
          <w:bCs/>
          <w:sz w:val="22"/>
          <w:szCs w:val="22"/>
          <w:lang w:val="en-US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P12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3CE8DC20" w14:textId="77777777" w:rsidR="00A64125" w:rsidRPr="000E2D7F" w:rsidRDefault="00A64125" w:rsidP="00A64125">
      <w:pPr>
        <w:pStyle w:val="ListParagraph"/>
        <w:numPr>
          <w:ilvl w:val="0"/>
          <w:numId w:val="30"/>
        </w:numPr>
        <w:spacing w:after="120"/>
        <w:ind w:leftChars="0" w:left="0" w:firstLine="0"/>
        <w:rPr>
          <w:rFonts w:eastAsia="Times New Roman"/>
          <w:b/>
          <w:sz w:val="22"/>
          <w:szCs w:val="22"/>
          <w:lang w:val="en-US"/>
        </w:rPr>
      </w:pPr>
      <w:r>
        <w:rPr>
          <w:rFonts w:eastAsia="Times New Roman"/>
          <w:b/>
          <w:sz w:val="22"/>
          <w:szCs w:val="22"/>
          <w:lang w:val="en-US"/>
        </w:rPr>
        <w:t>SIB1 transmission should be restricted within a time window, and SIB1 can be broadcasted periodically within the time window.</w:t>
      </w:r>
    </w:p>
    <w:p w14:paraId="0F3B05D4" w14:textId="77777777" w:rsidR="00A64125" w:rsidRDefault="00EA2508" w:rsidP="000E2D7F">
      <w:pPr>
        <w:pStyle w:val="ListParagraph"/>
        <w:spacing w:after="120"/>
        <w:ind w:leftChars="0" w:left="0"/>
        <w:rPr>
          <w:rFonts w:eastAsia="Times New Roman"/>
          <w:bCs/>
          <w:sz w:val="22"/>
          <w:szCs w:val="22"/>
          <w:lang w:val="en-US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P13P14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665B5747" w14:textId="77777777" w:rsidR="00A64125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Supporting case 2, i.e., “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SIB1 is currently being periodically broadcasted in NES cell due to the UL WUS sent by another UE, and the broadcasted SIB1 is limited to a time window with an indicated duration. The UE needs to check whether SIB1 is broadcast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ed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in the cell before sending UL WUS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”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93020A6" w14:textId="77777777" w:rsidR="00A64125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Supporting case 1, i.e., “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Semi-statically switch between NES cell and cell A.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”</w:t>
      </w:r>
    </w:p>
    <w:p w14:paraId="24FB9D71" w14:textId="77777777" w:rsidR="00A64125" w:rsidRDefault="00EA2508" w:rsidP="0016691B">
      <w:pPr>
        <w:pStyle w:val="2"/>
        <w:spacing w:after="120"/>
        <w:ind w:left="0" w:firstLine="0"/>
        <w:rPr>
          <w:rFonts w:ascii="Times New Roman" w:eastAsia="PMingLiU" w:hAnsi="Times New Roman"/>
          <w:bCs/>
          <w:sz w:val="22"/>
          <w:szCs w:val="22"/>
          <w:lang w:eastAsia="zh-TW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P15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63D3BD82" w14:textId="77777777" w:rsidR="00A64125" w:rsidRPr="00400167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lastRenderedPageBreak/>
        <w:t xml:space="preserve">Not supporting the indication of OD-SIB1 transmission status using </w:t>
      </w:r>
      <w:proofErr w:type="spellStart"/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SIBx</w:t>
      </w:r>
      <w:proofErr w:type="spellEnd"/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 xml:space="preserve"> of CELL-A</w:t>
      </w:r>
      <w:r w:rsidRPr="00261E6A"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D509178" w14:textId="77777777" w:rsidR="00A64125" w:rsidRPr="00352BD0" w:rsidRDefault="00EA2508" w:rsidP="00352BD0">
      <w:pPr>
        <w:pStyle w:val="2"/>
        <w:spacing w:after="120"/>
        <w:ind w:left="0" w:firstLine="0"/>
        <w:rPr>
          <w:rFonts w:ascii="Times New Roman" w:eastAsia="PMingLiU" w:hAnsi="Times New Roman"/>
          <w:bCs/>
          <w:sz w:val="22"/>
          <w:szCs w:val="22"/>
          <w:lang w:eastAsia="zh-TW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P16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76E99E9A" w14:textId="77777777" w:rsidR="00A64125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Not supporting the indication of OD-SIB1 transmission status using spare bit in MIB, as the MIB periodicity is 80 msec.</w:t>
      </w:r>
    </w:p>
    <w:p w14:paraId="2E9E7AB7" w14:textId="77777777" w:rsidR="00A64125" w:rsidRPr="0065110F" w:rsidRDefault="00EA2508" w:rsidP="00352BD0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P17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10D688E3" w14:textId="77777777" w:rsidR="00A64125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Not supporting the indication of OD-SIB1 transmission status using the K_SSB in MIB of NES CELL.</w:t>
      </w:r>
    </w:p>
    <w:p w14:paraId="44A259C8" w14:textId="77777777" w:rsidR="00A64125" w:rsidRPr="00A73CD1" w:rsidRDefault="00EA2508" w:rsidP="00A73CD1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P18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235B19EF" w14:textId="77777777" w:rsidR="00A64125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Repurpose the existing parameter (Example: Half frame index/</w:t>
      </w:r>
      <w:proofErr w:type="spellStart"/>
      <w:r w:rsidRPr="00AC2A63">
        <w:rPr>
          <w:b/>
          <w:bCs/>
          <w:color w:val="000000" w:themeColor="text1"/>
          <w:sz w:val="22"/>
          <w:szCs w:val="22"/>
          <w:lang w:eastAsia="en-US"/>
        </w:rPr>
        <w:t>dmrs</w:t>
      </w:r>
      <w:proofErr w:type="spellEnd"/>
      <w:r w:rsidRPr="00AC2A63">
        <w:rPr>
          <w:b/>
          <w:bCs/>
          <w:color w:val="000000" w:themeColor="text1"/>
          <w:sz w:val="22"/>
          <w:szCs w:val="22"/>
          <w:lang w:eastAsia="en-US"/>
        </w:rPr>
        <w:t>-</w:t>
      </w:r>
      <w:proofErr w:type="spellStart"/>
      <w:r w:rsidRPr="00AC2A63">
        <w:rPr>
          <w:b/>
          <w:bCs/>
          <w:color w:val="000000" w:themeColor="text1"/>
          <w:sz w:val="22"/>
          <w:szCs w:val="22"/>
          <w:lang w:eastAsia="en-US"/>
        </w:rPr>
        <w:t>TypeA</w:t>
      </w:r>
      <w:proofErr w:type="spellEnd"/>
      <w:r w:rsidRPr="00AC2A63">
        <w:rPr>
          <w:b/>
          <w:bCs/>
          <w:color w:val="000000" w:themeColor="text1"/>
          <w:sz w:val="22"/>
          <w:szCs w:val="22"/>
          <w:lang w:eastAsia="en-US"/>
        </w:rPr>
        <w:t>-Posi</w:t>
      </w:r>
      <w:r>
        <w:rPr>
          <w:b/>
          <w:bCs/>
          <w:color w:val="000000" w:themeColor="text1"/>
          <w:sz w:val="22"/>
          <w:szCs w:val="22"/>
          <w:lang w:eastAsia="en-US"/>
        </w:rPr>
        <w:t>t</w:t>
      </w:r>
      <w:r w:rsidRPr="00AC2A63">
        <w:rPr>
          <w:b/>
          <w:bCs/>
          <w:color w:val="000000" w:themeColor="text1"/>
          <w:sz w:val="22"/>
          <w:szCs w:val="22"/>
          <w:lang w:eastAsia="en-US"/>
        </w:rPr>
        <w:t>ion</w:t>
      </w: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) in the MIB/PBCH of the NES, to indicate the OD-SIB1 transmission status in the NES CELL. The actual value of the repurposed parameter can be indicated in the UL-WUS.</w:t>
      </w:r>
    </w:p>
    <w:p w14:paraId="124B6099" w14:textId="77777777" w:rsidR="00A64125" w:rsidRPr="00A73CD1" w:rsidRDefault="00EA2508" w:rsidP="001A30FD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P19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70C57B83" w14:textId="77777777" w:rsidR="00A64125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Use the parameter in the MIB/PBCH (Example: By repurposing the existing parameters in the MIB/PBCH) to indicate the OD-SIB1 transmission status in the NES CELL.</w:t>
      </w:r>
    </w:p>
    <w:p w14:paraId="4F6173A3" w14:textId="77777777" w:rsidR="00A64125" w:rsidRPr="00A73CD1" w:rsidRDefault="00EA2508" w:rsidP="003E4413">
      <w:pPr>
        <w:pStyle w:val="ListParagraph"/>
        <w:spacing w:afterLines="0" w:after="120"/>
        <w:ind w:leftChars="0" w:left="0"/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P20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689E1CE3" w14:textId="77777777" w:rsidR="00A64125" w:rsidRPr="003E4413" w:rsidRDefault="00A64125" w:rsidP="00A64125">
      <w:pPr>
        <w:pStyle w:val="ListParagraph"/>
        <w:numPr>
          <w:ilvl w:val="0"/>
          <w:numId w:val="30"/>
        </w:numPr>
        <w:spacing w:afterLines="0" w:after="120"/>
        <w:ind w:leftChars="0" w:left="0" w:firstLine="0"/>
        <w:rPr>
          <w:rFonts w:eastAsia="PMingLiU"/>
          <w:b/>
          <w:bCs/>
          <w:color w:val="000000" w:themeColor="text1"/>
          <w:sz w:val="22"/>
          <w:szCs w:val="22"/>
          <w:lang w:eastAsia="zh-TW"/>
        </w:rPr>
      </w:pPr>
      <w:r>
        <w:rPr>
          <w:rFonts w:eastAsia="PMingLiU"/>
          <w:b/>
          <w:bCs/>
          <w:color w:val="000000" w:themeColor="text1"/>
          <w:sz w:val="22"/>
          <w:szCs w:val="22"/>
          <w:lang w:eastAsia="zh-TW"/>
        </w:rPr>
        <w:t>UL-WUS can implicitly act as CELL-barring information to the UE.</w:t>
      </w:r>
    </w:p>
    <w:p w14:paraId="42BF7310" w14:textId="0602EE0D" w:rsidR="00381E56" w:rsidRPr="00EC4774" w:rsidRDefault="00EA2508" w:rsidP="00381E56">
      <w:pPr>
        <w:pStyle w:val="ListParagraph"/>
        <w:spacing w:after="120"/>
        <w:ind w:leftChars="0" w:left="0"/>
        <w:rPr>
          <w:rFonts w:eastAsia="Times New Roman"/>
          <w:lang w:val="en-US"/>
        </w:rPr>
      </w:pPr>
      <w:r>
        <w:rPr>
          <w:rFonts w:eastAsia="Times New Roman"/>
          <w:lang w:val="en-US"/>
        </w:rPr>
        <w:fldChar w:fldCharType="end"/>
      </w:r>
    </w:p>
    <w:p w14:paraId="61AFDBF4" w14:textId="099F8377" w:rsidR="00250F9A" w:rsidRPr="00EC4774" w:rsidRDefault="00250F9A">
      <w:pPr>
        <w:spacing w:after="120"/>
        <w:rPr>
          <w:rFonts w:eastAsia="Times New Roman"/>
          <w:lang w:val="en-US" w:eastAsia="zh-CN"/>
        </w:rPr>
      </w:pPr>
    </w:p>
    <w:p w14:paraId="7419227B" w14:textId="08EA71FD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b/>
          <w:bCs/>
          <w:sz w:val="36"/>
          <w:szCs w:val="36"/>
          <w:lang w:val="en-US" w:eastAsia="zh-CN"/>
        </w:rPr>
      </w:pPr>
      <w:r w:rsidRPr="00EC4774">
        <w:rPr>
          <w:rFonts w:eastAsia="Malgun Gothic"/>
          <w:b/>
          <w:bCs/>
          <w:sz w:val="36"/>
          <w:szCs w:val="36"/>
          <w:lang w:val="en-US" w:eastAsia="zh-CN"/>
        </w:rPr>
        <w:t>References</w:t>
      </w:r>
    </w:p>
    <w:p w14:paraId="7419227C" w14:textId="77777777" w:rsidR="00EB68D0" w:rsidRPr="00EC4774" w:rsidRDefault="00CD4A52" w:rsidP="00CC47F4">
      <w:pPr>
        <w:numPr>
          <w:ilvl w:val="0"/>
          <w:numId w:val="4"/>
        </w:numPr>
        <w:spacing w:after="120"/>
        <w:rPr>
          <w:lang w:val="en-US" w:eastAsia="zh-CN"/>
        </w:rPr>
      </w:pPr>
      <w:r w:rsidRPr="00EC4774">
        <w:rPr>
          <w:lang w:val="en-US" w:eastAsia="zh-CN"/>
        </w:rPr>
        <w:t>RP-234065, New WID: Enhancements of network energy savings for NR, Ericsson (moderator), 3GPP TSG RAN Meeting #102, Edinburgh, Scotland, December 11-15, 2023.</w:t>
      </w:r>
    </w:p>
    <w:p w14:paraId="7419227D" w14:textId="77777777" w:rsidR="00EB68D0" w:rsidRPr="00EC4774" w:rsidRDefault="00CD4A52" w:rsidP="00CC47F4">
      <w:pPr>
        <w:numPr>
          <w:ilvl w:val="0"/>
          <w:numId w:val="4"/>
        </w:numPr>
        <w:spacing w:after="120"/>
        <w:rPr>
          <w:lang w:val="en-US"/>
        </w:rPr>
      </w:pPr>
      <w:r w:rsidRPr="00EC4774">
        <w:rPr>
          <w:lang w:val="en-US" w:eastAsia="zh-CN"/>
        </w:rPr>
        <w:t>TR38.864, Study on network energy savings for NR, Release 18.</w:t>
      </w:r>
    </w:p>
    <w:p w14:paraId="7D374123" w14:textId="473B2EBE" w:rsidR="00A94D67" w:rsidRPr="00EC4774" w:rsidRDefault="00A94D67" w:rsidP="00CC47F4">
      <w:pPr>
        <w:pStyle w:val="1"/>
        <w:numPr>
          <w:ilvl w:val="0"/>
          <w:numId w:val="4"/>
        </w:numPr>
        <w:spacing w:after="120"/>
        <w:ind w:leftChars="0" w:left="0"/>
      </w:pPr>
      <w:r w:rsidRPr="00EC4774">
        <w:t>R1-2403942</w:t>
      </w:r>
      <w:r w:rsidRPr="00EC4774">
        <w:tab/>
        <w:t xml:space="preserve">Discussion on on-demand SIB1 for </w:t>
      </w:r>
      <w:proofErr w:type="spellStart"/>
      <w:r w:rsidRPr="00EC4774">
        <w:t>eNES</w:t>
      </w:r>
      <w:proofErr w:type="spellEnd"/>
      <w:r w:rsidRPr="00EC4774">
        <w:tab/>
        <w:t xml:space="preserve">Huawei, </w:t>
      </w:r>
      <w:proofErr w:type="spellStart"/>
      <w:r w:rsidRPr="00EC4774">
        <w:t>HiSilicon</w:t>
      </w:r>
      <w:proofErr w:type="spellEnd"/>
    </w:p>
    <w:p w14:paraId="74192284" w14:textId="77777777" w:rsidR="00EB68D0" w:rsidRDefault="00EB68D0">
      <w:pPr>
        <w:spacing w:after="120"/>
      </w:pPr>
    </w:p>
    <w:sectPr w:rsidR="00EB68D0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45F3" w14:textId="77777777" w:rsidR="00193608" w:rsidRDefault="00193608">
      <w:pPr>
        <w:spacing w:after="120"/>
      </w:pPr>
      <w:r>
        <w:separator/>
      </w:r>
    </w:p>
  </w:endnote>
  <w:endnote w:type="continuationSeparator" w:id="0">
    <w:p w14:paraId="06272105" w14:textId="77777777" w:rsidR="00193608" w:rsidRDefault="00193608">
      <w:pPr>
        <w:spacing w:after="120"/>
      </w:pPr>
      <w:r>
        <w:continuationSeparator/>
      </w:r>
    </w:p>
  </w:endnote>
  <w:endnote w:type="continuationNotice" w:id="1">
    <w:p w14:paraId="46816F24" w14:textId="77777777" w:rsidR="00193608" w:rsidRDefault="00193608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"/>
    <w:charset w:val="00"/>
    <w:family w:val="modern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default"/>
    <w:sig w:usb0="E1000AEF" w:usb1="5000A1FF" w:usb2="00000000" w:usb3="00000000" w:csb0="200001BF" w:csb1="4F010000"/>
  </w:font>
  <w:font w:name="Helvetica Neue">
    <w:charset w:val="00"/>
    <w:family w:val="auto"/>
    <w:pitch w:val="default"/>
    <w:sig w:usb0="E50002FF" w:usb1="500079DB" w:usb2="00000010" w:usb3="00000000" w:csb0="0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58D7" w14:textId="77777777" w:rsidR="00193608" w:rsidRDefault="00193608">
      <w:pPr>
        <w:spacing w:after="120"/>
      </w:pPr>
      <w:r>
        <w:separator/>
      </w:r>
    </w:p>
  </w:footnote>
  <w:footnote w:type="continuationSeparator" w:id="0">
    <w:p w14:paraId="42AD1A62" w14:textId="77777777" w:rsidR="00193608" w:rsidRDefault="00193608">
      <w:pPr>
        <w:spacing w:after="120"/>
      </w:pPr>
      <w:r>
        <w:continuationSeparator/>
      </w:r>
    </w:p>
  </w:footnote>
  <w:footnote w:type="continuationNotice" w:id="1">
    <w:p w14:paraId="17F45FB0" w14:textId="77777777" w:rsidR="00193608" w:rsidRDefault="00193608">
      <w:pPr>
        <w:spacing w:after="120"/>
      </w:pP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y/LoD+fTwd7g53" int2:id="Uy7pPTPi">
      <int2:state int2:type="AugLoop_Text_Critique" int2:value="Rejected"/>
    </int2:textHash>
    <int2:textHash int2:hashCode="QMOgq/gJCsuI7Z" int2:id="fPqFf2Ao">
      <int2:state int2:type="AugLoop_Text_Critique" int2:value="Rejected"/>
    </int2:textHash>
    <int2:textHash int2:hashCode="ieD8UmEyAMsOw9" int2:id="mKP5KUyo">
      <int2:state int2:type="AugLoop_Text_Critique" int2:value="Rejected"/>
    </int2:textHash>
    <int2:textHash int2:hashCode="tgII+4Vd/s9eV1" int2:id="L0tEtteI">
      <int2:state int2:type="AugLoop_Text_Critique" int2:value="Rejected"/>
    </int2:textHash>
    <int2:textHash int2:hashCode="Me9ZllT92JjepP" int2:id="5Ezd72j7">
      <int2:state int2:type="AugLoop_Text_Critique" int2:value="Rejected"/>
    </int2:textHash>
    <int2:textHash int2:hashCode="ZK83/X8Cns7BDB" int2:id="EY6gsLSb">
      <int2:state int2:type="AugLoop_Text_Critique" int2:value="Rejected"/>
    </int2:textHash>
    <int2:textHash int2:hashCode="FzhBQEPLJVvvpb" int2:id="dYDihTZ8">
      <int2:state int2:type="AugLoop_Text_Critique" int2:value="Rejected"/>
    </int2:textHash>
    <int2:textHash int2:hashCode="vJru7tWeP8oYVz" int2:id="bbbFnQBv">
      <int2:state int2:type="AugLoop_Text_Critique" int2:value="Rejected"/>
    </int2:textHash>
    <int2:textHash int2:hashCode="ZIApfXy93j62qK" int2:id="kovgDfDg">
      <int2:state int2:type="AugLoop_Text_Critique" int2:value="Rejected"/>
    </int2:textHash>
    <int2:textHash int2:hashCode="H9v7sKstpOT4aj" int2:id="ypf15GhO">
      <int2:state int2:type="AugLoop_Text_Critique" int2:value="Rejected"/>
    </int2:textHash>
    <int2:textHash int2:hashCode="IAorV+93dr5Q1s" int2:id="MuLzI9fF">
      <int2:state int2:type="AugLoop_Text_Critique" int2:value="Rejected"/>
    </int2:textHash>
    <int2:textHash int2:hashCode="g/2iMEWxEEqOiK" int2:id="aoK3pECb">
      <int2:state int2:type="AugLoop_Text_Critique" int2:value="Rejected"/>
    </int2:textHash>
    <int2:textHash int2:hashCode="9r3IN2tEEdD4Ww" int2:id="F40ztd2c">
      <int2:state int2:type="AugLoop_Text_Critique" int2:value="Rejected"/>
    </int2:textHash>
    <int2:textHash int2:hashCode="G3bjydjyumtcY0" int2:id="xBxmYF1a">
      <int2:state int2:type="AugLoop_Text_Critique" int2:value="Rejected"/>
    </int2:textHash>
    <int2:textHash int2:hashCode="DaXObBv+NqeEOB" int2:id="VUBKks5Z">
      <int2:state int2:type="AugLoop_Text_Critique" int2:value="Rejected"/>
    </int2:textHash>
    <int2:textHash int2:hashCode="ipTmQJ8vYxUr7e" int2:id="b8qFfzOj">
      <int2:state int2:type="AugLoop_Text_Critique" int2:value="Rejected"/>
    </int2:textHash>
    <int2:textHash int2:hashCode="0y2HfVd24hp6j9" int2:id="RjrywcXQ">
      <int2:state int2:type="AugLoop_Text_Critique" int2:value="Rejected"/>
    </int2:textHash>
    <int2:textHash int2:hashCode="AwGJM/sY7FGBtr" int2:id="dGa8rYem">
      <int2:state int2:type="AugLoop_Text_Critique" int2:value="Rejected"/>
    </int2:textHash>
    <int2:textHash int2:hashCode="hgW7njVajFg4jh" int2:id="VfuTNu3C">
      <int2:state int2:type="AugLoop_Text_Critique" int2:value="Rejected"/>
    </int2:textHash>
    <int2:textHash int2:hashCode="UHm5pBBAXfWPU2" int2:id="oy6Lduy6">
      <int2:state int2:type="AugLoop_Text_Critique" int2:value="Rejected"/>
    </int2:textHash>
    <int2:textHash int2:hashCode="d431i/tA+lYv1B" int2:id="YcLu3vUw">
      <int2:state int2:type="AugLoop_Text_Critique" int2:value="Rejected"/>
    </int2:textHash>
    <int2:textHash int2:hashCode="IQRbOtMyqL8ANZ" int2:id="s37Ngn1e">
      <int2:state int2:type="AugLoop_Text_Critique" int2:value="Rejected"/>
    </int2:textHash>
    <int2:textHash int2:hashCode="r7AeIp+le9bjrc" int2:id="BFBPmk4t">
      <int2:state int2:type="AugLoop_Text_Critique" int2:value="Rejected"/>
    </int2:textHash>
    <int2:textHash int2:hashCode="M7ehs8tStNtgrJ" int2:id="MMckwybt">
      <int2:state int2:type="AugLoop_Text_Critique" int2:value="Rejected"/>
    </int2:textHash>
    <int2:textHash int2:hashCode="KSoHfIVtHnfqnS" int2:id="vL6qrxFZ">
      <int2:state int2:type="AugLoop_Text_Critique" int2:value="Rejected"/>
    </int2:textHash>
    <int2:textHash int2:hashCode="XP1QpyclV9wVAw" int2:id="1NI59fGK">
      <int2:state int2:type="AugLoop_Text_Critique" int2:value="Rejected"/>
    </int2:textHash>
    <int2:textHash int2:hashCode="txwNW3+dZYU7wr" int2:id="daqaCJFS">
      <int2:state int2:type="AugLoop_Text_Critique" int2:value="Rejected"/>
    </int2:textHash>
    <int2:textHash int2:hashCode="sian9O6EqCr8p7" int2:id="iwT0PuVp">
      <int2:state int2:type="AugLoop_Text_Critique" int2:value="Rejected"/>
    </int2:textHash>
    <int2:textHash int2:hashCode="mmXMyAzAYfj/xI" int2:id="d7xn9ANC">
      <int2:state int2:type="AugLoop_Text_Critique" int2:value="Rejected"/>
    </int2:textHash>
    <int2:textHash int2:hashCode="a6sJ4ECDtapBA7" int2:id="MNIG3ezy">
      <int2:state int2:type="AugLoop_Text_Critique" int2:value="Rejected"/>
    </int2:textHash>
    <int2:textHash int2:hashCode="JSJ7bRf4Z/igIH" int2:id="Sq9RjDGs">
      <int2:state int2:type="AugLoop_Text_Critique" int2:value="Rejected"/>
    </int2:textHash>
    <int2:textHash int2:hashCode="ZtB2oaiVqpmNsF" int2:id="6Oymlxqs">
      <int2:state int2:type="AugLoop_Text_Critique" int2:value="Rejected"/>
    </int2:textHash>
    <int2:textHash int2:hashCode="KHdx6W/z5Nd7YF" int2:id="O1NN19Op">
      <int2:state int2:type="AugLoop_Text_Critique" int2:value="Rejected"/>
    </int2:textHash>
    <int2:textHash int2:hashCode="PEdM9L3Ca85sgj" int2:id="uRhJJqDm">
      <int2:state int2:type="AugLoop_Text_Critique" int2:value="Rejected"/>
    </int2:textHash>
    <int2:textHash int2:hashCode="1d3ZO55hA++0il" int2:id="dTAxu69j">
      <int2:state int2:type="AugLoop_Text_Critique" int2:value="Rejected"/>
    </int2:textHash>
    <int2:textHash int2:hashCode="UvO3Y7Lijf36Sy" int2:id="HQGuRKdc">
      <int2:state int2:type="AugLoop_Text_Critique" int2:value="Rejected"/>
    </int2:textHash>
    <int2:textHash int2:hashCode="S03H53fvUJUzN0" int2:id="UZnFYanl">
      <int2:state int2:type="AugLoop_Text_Critique" int2:value="Rejected"/>
    </int2:textHash>
    <int2:bookmark int2:bookmarkName="_Int_lATGIR8t" int2:invalidationBookmarkName="" int2:hashCode="CXzC5kP7LTMLsf" int2:id="vRzCL8QC">
      <int2:state int2:type="AugLoop_Text_Critique" int2:value="Rejected"/>
    </int2:bookmark>
    <int2:bookmark int2:bookmarkName="_Int_A0kMGufw" int2:invalidationBookmarkName="" int2:hashCode="/503RvMbLQm7Qf" int2:id="v232omqF">
      <int2:state int2:type="AugLoop_Text_Critique" int2:value="Rejected"/>
    </int2:bookmark>
    <int2:bookmark int2:bookmarkName="_Int_nLZa6w9M" int2:invalidationBookmarkName="" int2:hashCode="3aKsP3YcWmO9eC" int2:id="ZrBRlIcA">
      <int2:state int2:type="AugLoop_Text_Critique" int2:value="Rejected"/>
    </int2:bookmark>
    <int2:bookmark int2:bookmarkName="_Int_C9TQyIli" int2:invalidationBookmarkName="" int2:hashCode="LSItP4Q7QIERTY" int2:id="nKfBqICp">
      <int2:state int2:type="AugLoop_Text_Critique" int2:value="Rejected"/>
    </int2:bookmark>
    <int2:bookmark int2:bookmarkName="_Int_FHlhUUTm" int2:invalidationBookmarkName="" int2:hashCode="gUnnMjXtebp7DY" int2:id="ICyEC8wu">
      <int2:state int2:type="AugLoop_Text_Critique" int2:value="Rejected"/>
    </int2:bookmark>
    <int2:bookmark int2:bookmarkName="_Int_fV05IHBx" int2:invalidationBookmarkName="" int2:hashCode="3aKsP3YcWmO9eC" int2:id="xgWmvATx">
      <int2:state int2:type="AugLoop_Text_Critique" int2:value="Rejected"/>
    </int2:bookmark>
    <int2:bookmark int2:bookmarkName="_Int_bgCCaTOr" int2:invalidationBookmarkName="" int2:hashCode="3aKsP3YcWmO9eC" int2:id="qK6IJcHi">
      <int2:state int2:type="AugLoop_Text_Critique" int2:value="Rejected"/>
    </int2:bookmark>
    <int2:bookmark int2:bookmarkName="_Int_sHUECIrl" int2:invalidationBookmarkName="" int2:hashCode="DjOjxVcm9BJSAl" int2:id="1VnmRExA">
      <int2:state int2:type="AugLoop_Text_Critique" int2:value="Rejected"/>
    </int2:bookmark>
    <int2:bookmark int2:bookmarkName="_Int_qkvgvXuI" int2:invalidationBookmarkName="" int2:hashCode="seeliCsW3uEiJ5" int2:id="rLLlvL6k">
      <int2:state int2:type="AugLoop_Acronyms_AcronymsCritique" int2:value="Rejected"/>
    </int2:bookmark>
    <int2:bookmark int2:bookmarkName="_Int_DSD804b7" int2:invalidationBookmarkName="" int2:hashCode="+9GLl/nelgzl6w" int2:id="lzN3PfQI">
      <int2:state int2:type="AugLoop_Acronyms_AcronymsCritique" int2:value="Rejected"/>
    </int2:bookmark>
    <int2:bookmark int2:bookmarkName="_Int_tjWdNWdB" int2:invalidationBookmarkName="" int2:hashCode="BQEscJspC4BLYp" int2:id="Oke6gxLw">
      <int2:state int2:type="AugLoop_Acronyms_AcronymsCritique" int2:value="Rejected"/>
    </int2:bookmark>
    <int2:bookmark int2:bookmarkName="_Int_95YJCQfh" int2:invalidationBookmarkName="" int2:hashCode="BA1z6quThxagqr" int2:id="17J6u775">
      <int2:state int2:type="AugLoop_Acronyms_AcronymsCritique" int2:value="Rejected"/>
    </int2:bookmark>
    <int2:bookmark int2:bookmarkName="_Int_z7GexEdc" int2:invalidationBookmarkName="" int2:hashCode="kqT0nnc4BGtZt1" int2:id="P1Z5PstE">
      <int2:state int2:type="AugLoop_Acronyms_AcronymsCritique" int2:value="Rejected"/>
    </int2:bookmark>
    <int2:bookmark int2:bookmarkName="_Int_jvVgeuHu" int2:invalidationBookmarkName="" int2:hashCode="MvukbnFIPfqNQy" int2:id="I3Sf1p0t">
      <int2:state int2:type="AugLoop_Acronyms_AcronymsCritique" int2:value="Rejected"/>
    </int2:bookmark>
    <int2:bookmark int2:bookmarkName="_Int_ZAEY8klG" int2:invalidationBookmarkName="" int2:hashCode="uYommlmgn9ic7z" int2:id="PaqgIDVV">
      <int2:state int2:type="AugLoop_Acronyms_AcronymsCritique" int2:value="Rejected"/>
    </int2:bookmark>
    <int2:bookmark int2:bookmarkName="_Int_lyTYFlxJ" int2:invalidationBookmarkName="" int2:hashCode="1BwOR24jtTgbNF" int2:id="jVNbxeFQ">
      <int2:state int2:type="AugLoop_Acronyms_AcronymsCritique" int2:value="Rejected"/>
    </int2:bookmark>
    <int2:bookmark int2:bookmarkName="_Int_Bnzd91dQ" int2:invalidationBookmarkName="" int2:hashCode="VRgsKg9StEG5wA" int2:id="5lP0w7hU">
      <int2:state int2:type="AugLoop_Acronyms_Acronyms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F45439"/>
    <w:multiLevelType w:val="singleLevel"/>
    <w:tmpl w:val="EFF4543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2866A0"/>
    <w:multiLevelType w:val="hybridMultilevel"/>
    <w:tmpl w:val="A6488614"/>
    <w:lvl w:ilvl="0" w:tplc="35E026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7613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4F5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44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AEC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38A1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86D4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AA7B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967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BD782AA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6F002B"/>
    <w:multiLevelType w:val="hybridMultilevel"/>
    <w:tmpl w:val="4A76DD66"/>
    <w:lvl w:ilvl="0" w:tplc="A41EB400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428" w:hanging="360"/>
      </w:pPr>
    </w:lvl>
    <w:lvl w:ilvl="2" w:tplc="0409001B" w:tentative="1">
      <w:start w:val="1"/>
      <w:numFmt w:val="lowerRoman"/>
      <w:lvlText w:val="%3."/>
      <w:lvlJc w:val="right"/>
      <w:pPr>
        <w:ind w:left="4148" w:hanging="180"/>
      </w:pPr>
    </w:lvl>
    <w:lvl w:ilvl="3" w:tplc="0409000F" w:tentative="1">
      <w:start w:val="1"/>
      <w:numFmt w:val="decimal"/>
      <w:lvlText w:val="%4."/>
      <w:lvlJc w:val="left"/>
      <w:pPr>
        <w:ind w:left="4868" w:hanging="360"/>
      </w:pPr>
    </w:lvl>
    <w:lvl w:ilvl="4" w:tplc="04090019" w:tentative="1">
      <w:start w:val="1"/>
      <w:numFmt w:val="lowerLetter"/>
      <w:lvlText w:val="%5."/>
      <w:lvlJc w:val="left"/>
      <w:pPr>
        <w:ind w:left="5588" w:hanging="360"/>
      </w:pPr>
    </w:lvl>
    <w:lvl w:ilvl="5" w:tplc="0409001B" w:tentative="1">
      <w:start w:val="1"/>
      <w:numFmt w:val="lowerRoman"/>
      <w:lvlText w:val="%6."/>
      <w:lvlJc w:val="right"/>
      <w:pPr>
        <w:ind w:left="6308" w:hanging="180"/>
      </w:pPr>
    </w:lvl>
    <w:lvl w:ilvl="6" w:tplc="0409000F" w:tentative="1">
      <w:start w:val="1"/>
      <w:numFmt w:val="decimal"/>
      <w:lvlText w:val="%7."/>
      <w:lvlJc w:val="left"/>
      <w:pPr>
        <w:ind w:left="7028" w:hanging="360"/>
      </w:pPr>
    </w:lvl>
    <w:lvl w:ilvl="7" w:tplc="04090019" w:tentative="1">
      <w:start w:val="1"/>
      <w:numFmt w:val="lowerLetter"/>
      <w:lvlText w:val="%8."/>
      <w:lvlJc w:val="left"/>
      <w:pPr>
        <w:ind w:left="7748" w:hanging="360"/>
      </w:pPr>
    </w:lvl>
    <w:lvl w:ilvl="8" w:tplc="04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4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32D3B"/>
    <w:multiLevelType w:val="hybridMultilevel"/>
    <w:tmpl w:val="FD0EBDE2"/>
    <w:lvl w:ilvl="0" w:tplc="32266A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B2844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1646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BF868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9267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F1A9A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24A0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ECE83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5F27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0A3E1544"/>
    <w:multiLevelType w:val="hybridMultilevel"/>
    <w:tmpl w:val="F37EAEA2"/>
    <w:lvl w:ilvl="0" w:tplc="F89E8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9428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8DA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008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C2D3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0FC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1EBD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BA5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ACEA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6945792"/>
    <w:multiLevelType w:val="hybridMultilevel"/>
    <w:tmpl w:val="B068292A"/>
    <w:lvl w:ilvl="0" w:tplc="6B6EBAB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A654D5A"/>
    <w:multiLevelType w:val="hybridMultilevel"/>
    <w:tmpl w:val="4722703E"/>
    <w:lvl w:ilvl="0" w:tplc="1DBE86D6">
      <w:start w:val="1"/>
      <w:numFmt w:val="decimal"/>
      <w:suff w:val="space"/>
      <w:lvlText w:val="Observation %1:"/>
      <w:lvlJc w:val="left"/>
      <w:pPr>
        <w:ind w:left="-1988" w:firstLine="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548" w:hanging="360"/>
      </w:pPr>
    </w:lvl>
    <w:lvl w:ilvl="2" w:tplc="0409001B" w:tentative="1">
      <w:start w:val="1"/>
      <w:numFmt w:val="lowerRoman"/>
      <w:lvlText w:val="%3."/>
      <w:lvlJc w:val="right"/>
      <w:pPr>
        <w:ind w:left="172" w:hanging="180"/>
      </w:pPr>
    </w:lvl>
    <w:lvl w:ilvl="3" w:tplc="0409000F" w:tentative="1">
      <w:start w:val="1"/>
      <w:numFmt w:val="decimal"/>
      <w:lvlText w:val="%4."/>
      <w:lvlJc w:val="left"/>
      <w:pPr>
        <w:ind w:left="892" w:hanging="360"/>
      </w:pPr>
    </w:lvl>
    <w:lvl w:ilvl="4" w:tplc="04090019" w:tentative="1">
      <w:start w:val="1"/>
      <w:numFmt w:val="lowerLetter"/>
      <w:lvlText w:val="%5."/>
      <w:lvlJc w:val="left"/>
      <w:pPr>
        <w:ind w:left="1612" w:hanging="360"/>
      </w:pPr>
    </w:lvl>
    <w:lvl w:ilvl="5" w:tplc="0409001B" w:tentative="1">
      <w:start w:val="1"/>
      <w:numFmt w:val="lowerRoman"/>
      <w:lvlText w:val="%6."/>
      <w:lvlJc w:val="right"/>
      <w:pPr>
        <w:ind w:left="2332" w:hanging="180"/>
      </w:pPr>
    </w:lvl>
    <w:lvl w:ilvl="6" w:tplc="0409000F" w:tentative="1">
      <w:start w:val="1"/>
      <w:numFmt w:val="decimal"/>
      <w:lvlText w:val="%7."/>
      <w:lvlJc w:val="left"/>
      <w:pPr>
        <w:ind w:left="3052" w:hanging="360"/>
      </w:pPr>
    </w:lvl>
    <w:lvl w:ilvl="7" w:tplc="04090019" w:tentative="1">
      <w:start w:val="1"/>
      <w:numFmt w:val="lowerLetter"/>
      <w:lvlText w:val="%8."/>
      <w:lvlJc w:val="left"/>
      <w:pPr>
        <w:ind w:left="3772" w:hanging="360"/>
      </w:pPr>
    </w:lvl>
    <w:lvl w:ilvl="8" w:tplc="0409001B" w:tentative="1">
      <w:start w:val="1"/>
      <w:numFmt w:val="lowerRoman"/>
      <w:lvlText w:val="%9."/>
      <w:lvlJc w:val="right"/>
      <w:pPr>
        <w:ind w:left="4492" w:hanging="180"/>
      </w:pPr>
    </w:lvl>
  </w:abstractNum>
  <w:abstractNum w:abstractNumId="9" w15:restartNumberingAfterBreak="0">
    <w:nsid w:val="304A4C60"/>
    <w:multiLevelType w:val="multilevel"/>
    <w:tmpl w:val="304A4C6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49210DF"/>
    <w:multiLevelType w:val="hybridMultilevel"/>
    <w:tmpl w:val="D7EA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F395E"/>
    <w:multiLevelType w:val="hybridMultilevel"/>
    <w:tmpl w:val="29CCF1E4"/>
    <w:lvl w:ilvl="0" w:tplc="7BE0ABC8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008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728" w:hanging="360"/>
      </w:pPr>
    </w:lvl>
    <w:lvl w:ilvl="4" w:tplc="04090019" w:tentative="1">
      <w:start w:val="1"/>
      <w:numFmt w:val="lowerLetter"/>
      <w:lvlText w:val="%5."/>
      <w:lvlJc w:val="left"/>
      <w:pPr>
        <w:ind w:left="2448" w:hanging="360"/>
      </w:pPr>
    </w:lvl>
    <w:lvl w:ilvl="5" w:tplc="0409001B" w:tentative="1">
      <w:start w:val="1"/>
      <w:numFmt w:val="lowerRoman"/>
      <w:lvlText w:val="%6."/>
      <w:lvlJc w:val="right"/>
      <w:pPr>
        <w:ind w:left="3168" w:hanging="180"/>
      </w:pPr>
    </w:lvl>
    <w:lvl w:ilvl="6" w:tplc="0409000F" w:tentative="1">
      <w:start w:val="1"/>
      <w:numFmt w:val="decimal"/>
      <w:lvlText w:val="%7."/>
      <w:lvlJc w:val="left"/>
      <w:pPr>
        <w:ind w:left="3888" w:hanging="360"/>
      </w:pPr>
    </w:lvl>
    <w:lvl w:ilvl="7" w:tplc="04090019" w:tentative="1">
      <w:start w:val="1"/>
      <w:numFmt w:val="lowerLetter"/>
      <w:lvlText w:val="%8."/>
      <w:lvlJc w:val="left"/>
      <w:pPr>
        <w:ind w:left="4608" w:hanging="360"/>
      </w:pPr>
    </w:lvl>
    <w:lvl w:ilvl="8" w:tplc="0409001B" w:tentative="1">
      <w:start w:val="1"/>
      <w:numFmt w:val="lowerRoman"/>
      <w:lvlText w:val="%9."/>
      <w:lvlJc w:val="right"/>
      <w:pPr>
        <w:ind w:left="5328" w:hanging="180"/>
      </w:pPr>
    </w:lvl>
  </w:abstractNum>
  <w:abstractNum w:abstractNumId="12" w15:restartNumberingAfterBreak="0">
    <w:nsid w:val="3CD03ACB"/>
    <w:multiLevelType w:val="hybridMultilevel"/>
    <w:tmpl w:val="837476DA"/>
    <w:lvl w:ilvl="0" w:tplc="AAFC2C80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3EDA"/>
    <w:multiLevelType w:val="hybridMultilevel"/>
    <w:tmpl w:val="D8FA715E"/>
    <w:lvl w:ilvl="0" w:tplc="9E824C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98A2F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ABA3F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D4C81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0A8F5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E664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BE03F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1ACCF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7E2F0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40C46B36"/>
    <w:multiLevelType w:val="hybridMultilevel"/>
    <w:tmpl w:val="2DE408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43FF5F2B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F3D0BD9"/>
    <w:multiLevelType w:val="hybridMultilevel"/>
    <w:tmpl w:val="5CE07334"/>
    <w:lvl w:ilvl="0" w:tplc="15EE97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8BCC2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30B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7DE32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F22D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49E42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EA895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AE883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7B64C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59AE2F52"/>
    <w:multiLevelType w:val="hybridMultilevel"/>
    <w:tmpl w:val="7E086676"/>
    <w:lvl w:ilvl="0" w:tplc="A4A4B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608C3"/>
    <w:multiLevelType w:val="hybridMultilevel"/>
    <w:tmpl w:val="B62406FC"/>
    <w:lvl w:ilvl="0" w:tplc="385EEB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E164B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C64CF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50A9C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934F6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81A25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C1A64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5967D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29CC3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5D153920"/>
    <w:multiLevelType w:val="hybridMultilevel"/>
    <w:tmpl w:val="60089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E0A"/>
    <w:multiLevelType w:val="multilevel"/>
    <w:tmpl w:val="760C0572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57D360A"/>
    <w:multiLevelType w:val="hybridMultilevel"/>
    <w:tmpl w:val="C290B8E0"/>
    <w:lvl w:ilvl="0" w:tplc="4AACFAB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428" w:hanging="360"/>
      </w:pPr>
    </w:lvl>
    <w:lvl w:ilvl="2" w:tplc="0409001B" w:tentative="1">
      <w:start w:val="1"/>
      <w:numFmt w:val="lowerRoman"/>
      <w:lvlText w:val="%3."/>
      <w:lvlJc w:val="right"/>
      <w:pPr>
        <w:ind w:left="4148" w:hanging="180"/>
      </w:pPr>
    </w:lvl>
    <w:lvl w:ilvl="3" w:tplc="0409000F" w:tentative="1">
      <w:start w:val="1"/>
      <w:numFmt w:val="decimal"/>
      <w:lvlText w:val="%4."/>
      <w:lvlJc w:val="left"/>
      <w:pPr>
        <w:ind w:left="4868" w:hanging="360"/>
      </w:pPr>
    </w:lvl>
    <w:lvl w:ilvl="4" w:tplc="04090019" w:tentative="1">
      <w:start w:val="1"/>
      <w:numFmt w:val="lowerLetter"/>
      <w:lvlText w:val="%5."/>
      <w:lvlJc w:val="left"/>
      <w:pPr>
        <w:ind w:left="5588" w:hanging="360"/>
      </w:pPr>
    </w:lvl>
    <w:lvl w:ilvl="5" w:tplc="0409001B" w:tentative="1">
      <w:start w:val="1"/>
      <w:numFmt w:val="lowerRoman"/>
      <w:lvlText w:val="%6."/>
      <w:lvlJc w:val="right"/>
      <w:pPr>
        <w:ind w:left="6308" w:hanging="180"/>
      </w:pPr>
    </w:lvl>
    <w:lvl w:ilvl="6" w:tplc="0409000F" w:tentative="1">
      <w:start w:val="1"/>
      <w:numFmt w:val="decimal"/>
      <w:lvlText w:val="%7."/>
      <w:lvlJc w:val="left"/>
      <w:pPr>
        <w:ind w:left="7028" w:hanging="360"/>
      </w:pPr>
    </w:lvl>
    <w:lvl w:ilvl="7" w:tplc="04090019" w:tentative="1">
      <w:start w:val="1"/>
      <w:numFmt w:val="lowerLetter"/>
      <w:lvlText w:val="%8."/>
      <w:lvlJc w:val="left"/>
      <w:pPr>
        <w:ind w:left="7748" w:hanging="360"/>
      </w:pPr>
    </w:lvl>
    <w:lvl w:ilvl="8" w:tplc="04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22" w15:restartNumberingAfterBreak="0">
    <w:nsid w:val="672E2E75"/>
    <w:multiLevelType w:val="hybridMultilevel"/>
    <w:tmpl w:val="D168305C"/>
    <w:lvl w:ilvl="0" w:tplc="AA3A1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F802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4CC31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3242E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05AB7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C0E99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E2CF5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8245A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3ACE1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3" w15:restartNumberingAfterBreak="0">
    <w:nsid w:val="68BC34E3"/>
    <w:multiLevelType w:val="hybridMultilevel"/>
    <w:tmpl w:val="6C161648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4" w15:restartNumberingAfterBreak="0">
    <w:nsid w:val="69757B96"/>
    <w:multiLevelType w:val="hybridMultilevel"/>
    <w:tmpl w:val="ED6E30EA"/>
    <w:lvl w:ilvl="0" w:tplc="417CA802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35ECF"/>
    <w:multiLevelType w:val="hybridMultilevel"/>
    <w:tmpl w:val="E6529496"/>
    <w:lvl w:ilvl="0" w:tplc="EC9E0B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BE8A9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310FB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94FA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B4C18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6ECCA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F88FB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DAC6A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0726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75A0420A"/>
    <w:multiLevelType w:val="hybridMultilevel"/>
    <w:tmpl w:val="70C82624"/>
    <w:lvl w:ilvl="0" w:tplc="39A4C9B6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F325C"/>
    <w:multiLevelType w:val="hybridMultilevel"/>
    <w:tmpl w:val="79FAF704"/>
    <w:lvl w:ilvl="0" w:tplc="0130C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34A34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95A1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07A79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F3E2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01A16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669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69A78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FB032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7D550042"/>
    <w:multiLevelType w:val="hybridMultilevel"/>
    <w:tmpl w:val="2BBA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C0391"/>
    <w:multiLevelType w:val="hybridMultilevel"/>
    <w:tmpl w:val="02C22D42"/>
    <w:lvl w:ilvl="0" w:tplc="F5F2C95A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0"/>
  </w:num>
  <w:num w:numId="5">
    <w:abstractNumId w:val="11"/>
  </w:num>
  <w:num w:numId="6">
    <w:abstractNumId w:val="8"/>
  </w:num>
  <w:num w:numId="7">
    <w:abstractNumId w:val="27"/>
  </w:num>
  <w:num w:numId="8">
    <w:abstractNumId w:val="16"/>
  </w:num>
  <w:num w:numId="9">
    <w:abstractNumId w:val="22"/>
  </w:num>
  <w:num w:numId="10">
    <w:abstractNumId w:val="25"/>
  </w:num>
  <w:num w:numId="11">
    <w:abstractNumId w:val="19"/>
  </w:num>
  <w:num w:numId="12">
    <w:abstractNumId w:val="17"/>
  </w:num>
  <w:num w:numId="13">
    <w:abstractNumId w:val="7"/>
  </w:num>
  <w:num w:numId="14">
    <w:abstractNumId w:val="26"/>
  </w:num>
  <w:num w:numId="15">
    <w:abstractNumId w:val="3"/>
  </w:num>
  <w:num w:numId="16">
    <w:abstractNumId w:val="12"/>
  </w:num>
  <w:num w:numId="17">
    <w:abstractNumId w:val="21"/>
  </w:num>
  <w:num w:numId="18">
    <w:abstractNumId w:val="6"/>
  </w:num>
  <w:num w:numId="19">
    <w:abstractNumId w:val="1"/>
  </w:num>
  <w:num w:numId="20">
    <w:abstractNumId w:val="5"/>
  </w:num>
  <w:num w:numId="21">
    <w:abstractNumId w:val="23"/>
  </w:num>
  <w:num w:numId="22">
    <w:abstractNumId w:val="13"/>
  </w:num>
  <w:num w:numId="23">
    <w:abstractNumId w:val="18"/>
  </w:num>
  <w:num w:numId="24">
    <w:abstractNumId w:val="14"/>
  </w:num>
  <w:num w:numId="25">
    <w:abstractNumId w:val="20"/>
  </w:num>
  <w:num w:numId="26">
    <w:abstractNumId w:val="9"/>
  </w:num>
  <w:num w:numId="27">
    <w:abstractNumId w:val="28"/>
  </w:num>
  <w:num w:numId="28">
    <w:abstractNumId w:val="10"/>
  </w:num>
  <w:num w:numId="29">
    <w:abstractNumId w:val="24"/>
  </w:num>
  <w:num w:numId="30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9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86FABC88"/>
    <w:rsid w:val="87AF8419"/>
    <w:rsid w:val="87FCDC75"/>
    <w:rsid w:val="8AFFFECE"/>
    <w:rsid w:val="8E1F2A62"/>
    <w:rsid w:val="8F7FA2AB"/>
    <w:rsid w:val="91FF70E8"/>
    <w:rsid w:val="92FC852A"/>
    <w:rsid w:val="955F4313"/>
    <w:rsid w:val="97FBDC4A"/>
    <w:rsid w:val="9A96067B"/>
    <w:rsid w:val="9B294156"/>
    <w:rsid w:val="9DFE03A2"/>
    <w:rsid w:val="9DFFC10E"/>
    <w:rsid w:val="9F7EFDC1"/>
    <w:rsid w:val="9FAE2932"/>
    <w:rsid w:val="9FFED2AA"/>
    <w:rsid w:val="9FFF64F3"/>
    <w:rsid w:val="ABB6DB26"/>
    <w:rsid w:val="ABF6689B"/>
    <w:rsid w:val="AD8F8C53"/>
    <w:rsid w:val="ADB72D6A"/>
    <w:rsid w:val="ADDD9EFF"/>
    <w:rsid w:val="AE93064D"/>
    <w:rsid w:val="AEFE966C"/>
    <w:rsid w:val="AF7B39BD"/>
    <w:rsid w:val="AFAF549B"/>
    <w:rsid w:val="AFFC8966"/>
    <w:rsid w:val="AFFE8B4E"/>
    <w:rsid w:val="B3DD5174"/>
    <w:rsid w:val="B3FE5A46"/>
    <w:rsid w:val="B4AA1C44"/>
    <w:rsid w:val="B4F9ED4A"/>
    <w:rsid w:val="B5D3C75D"/>
    <w:rsid w:val="B5FA4CEE"/>
    <w:rsid w:val="B6264FD3"/>
    <w:rsid w:val="B6D78AB9"/>
    <w:rsid w:val="B6FF9E12"/>
    <w:rsid w:val="B78EFD11"/>
    <w:rsid w:val="B7EB8CCC"/>
    <w:rsid w:val="B7FDE26E"/>
    <w:rsid w:val="B7FF930E"/>
    <w:rsid w:val="B90F22D4"/>
    <w:rsid w:val="BB0D445B"/>
    <w:rsid w:val="BB5F67B5"/>
    <w:rsid w:val="BBBD2F08"/>
    <w:rsid w:val="BBFF41DB"/>
    <w:rsid w:val="BC7FEAD6"/>
    <w:rsid w:val="BCE58E74"/>
    <w:rsid w:val="BDB74512"/>
    <w:rsid w:val="BDD7EA4A"/>
    <w:rsid w:val="BDDFCFD1"/>
    <w:rsid w:val="BE4ADC3B"/>
    <w:rsid w:val="BE7E25A2"/>
    <w:rsid w:val="BEBFC497"/>
    <w:rsid w:val="BEC74D6F"/>
    <w:rsid w:val="BED3EBB0"/>
    <w:rsid w:val="BEE74084"/>
    <w:rsid w:val="BEEF251D"/>
    <w:rsid w:val="BEF613A5"/>
    <w:rsid w:val="BEF7E224"/>
    <w:rsid w:val="BEFEAC9E"/>
    <w:rsid w:val="BF1B6BD2"/>
    <w:rsid w:val="BF3B37CE"/>
    <w:rsid w:val="BF7F0C0B"/>
    <w:rsid w:val="BF9F58D7"/>
    <w:rsid w:val="BFAEC58D"/>
    <w:rsid w:val="BFBD7228"/>
    <w:rsid w:val="BFBF3005"/>
    <w:rsid w:val="BFBFFDD5"/>
    <w:rsid w:val="BFDDBA66"/>
    <w:rsid w:val="BFE734A3"/>
    <w:rsid w:val="BFEE136A"/>
    <w:rsid w:val="BFF74E4D"/>
    <w:rsid w:val="BFF99DBC"/>
    <w:rsid w:val="BFFB6017"/>
    <w:rsid w:val="BFFD4E78"/>
    <w:rsid w:val="C3FBE43D"/>
    <w:rsid w:val="C5F18BE2"/>
    <w:rsid w:val="C75989FB"/>
    <w:rsid w:val="C7FD8402"/>
    <w:rsid w:val="CAEEBB2E"/>
    <w:rsid w:val="CBF2AB36"/>
    <w:rsid w:val="CBFE11A5"/>
    <w:rsid w:val="CDDDD152"/>
    <w:rsid w:val="CEBBE951"/>
    <w:rsid w:val="CFEF74F2"/>
    <w:rsid w:val="CFF766E3"/>
    <w:rsid w:val="CFFFA31D"/>
    <w:rsid w:val="D27F8F73"/>
    <w:rsid w:val="D373CD7D"/>
    <w:rsid w:val="D37F055A"/>
    <w:rsid w:val="D4BA37E5"/>
    <w:rsid w:val="D4EE833E"/>
    <w:rsid w:val="D577733D"/>
    <w:rsid w:val="D5CFB3DE"/>
    <w:rsid w:val="D6BB86CC"/>
    <w:rsid w:val="D717D87B"/>
    <w:rsid w:val="D77A1FCD"/>
    <w:rsid w:val="D7CC2816"/>
    <w:rsid w:val="D975BE5D"/>
    <w:rsid w:val="DB6CA8A3"/>
    <w:rsid w:val="DB7B1CB4"/>
    <w:rsid w:val="DBEB646B"/>
    <w:rsid w:val="DBFF98B2"/>
    <w:rsid w:val="DD7F54D6"/>
    <w:rsid w:val="DD8E0C84"/>
    <w:rsid w:val="DDDF34C6"/>
    <w:rsid w:val="DDF928D0"/>
    <w:rsid w:val="DE479EA2"/>
    <w:rsid w:val="DE66D5DD"/>
    <w:rsid w:val="DE67FFFA"/>
    <w:rsid w:val="DEB75210"/>
    <w:rsid w:val="DEFD6EAC"/>
    <w:rsid w:val="DF1F88AC"/>
    <w:rsid w:val="DF3B14BE"/>
    <w:rsid w:val="DF477E60"/>
    <w:rsid w:val="DF9AA96F"/>
    <w:rsid w:val="DF9AD19D"/>
    <w:rsid w:val="DFB93BDB"/>
    <w:rsid w:val="DFB99876"/>
    <w:rsid w:val="DFEBE682"/>
    <w:rsid w:val="DFF3E9ED"/>
    <w:rsid w:val="DFFB9FBA"/>
    <w:rsid w:val="DFFC275B"/>
    <w:rsid w:val="DFFF6995"/>
    <w:rsid w:val="E07D8288"/>
    <w:rsid w:val="E1AED8EC"/>
    <w:rsid w:val="E1FEB0AF"/>
    <w:rsid w:val="E2A26104"/>
    <w:rsid w:val="E37C921D"/>
    <w:rsid w:val="E43FBA99"/>
    <w:rsid w:val="E5FF2E44"/>
    <w:rsid w:val="E6F99C8F"/>
    <w:rsid w:val="E7BFF852"/>
    <w:rsid w:val="E7E6B120"/>
    <w:rsid w:val="E7F7900B"/>
    <w:rsid w:val="E7FEBFC8"/>
    <w:rsid w:val="E9FE9378"/>
    <w:rsid w:val="EABAEA56"/>
    <w:rsid w:val="EBC77FD6"/>
    <w:rsid w:val="EBFF1CF4"/>
    <w:rsid w:val="EC9B233A"/>
    <w:rsid w:val="ECC2A037"/>
    <w:rsid w:val="ECF48B66"/>
    <w:rsid w:val="EDD78084"/>
    <w:rsid w:val="EDF3E218"/>
    <w:rsid w:val="EDF7C5A7"/>
    <w:rsid w:val="EDFFB045"/>
    <w:rsid w:val="EE3359D2"/>
    <w:rsid w:val="EE5BF8E9"/>
    <w:rsid w:val="EEB769B8"/>
    <w:rsid w:val="EEE74A28"/>
    <w:rsid w:val="EEF7FE2A"/>
    <w:rsid w:val="EF1B991B"/>
    <w:rsid w:val="EF3FE605"/>
    <w:rsid w:val="EF575810"/>
    <w:rsid w:val="EF5EA6CB"/>
    <w:rsid w:val="EF7E4492"/>
    <w:rsid w:val="EFDDA480"/>
    <w:rsid w:val="EFE9A16C"/>
    <w:rsid w:val="EFEBA0D0"/>
    <w:rsid w:val="EFECDBE6"/>
    <w:rsid w:val="EFF3AE5B"/>
    <w:rsid w:val="EFF8DDA2"/>
    <w:rsid w:val="EFFB2AB5"/>
    <w:rsid w:val="EFFD27C0"/>
    <w:rsid w:val="EFFDB1CF"/>
    <w:rsid w:val="EFFF74A4"/>
    <w:rsid w:val="EFFFBE96"/>
    <w:rsid w:val="F1B71E69"/>
    <w:rsid w:val="F27F7392"/>
    <w:rsid w:val="F3AA2EB1"/>
    <w:rsid w:val="F473A4B6"/>
    <w:rsid w:val="F48BC6CC"/>
    <w:rsid w:val="F4EFCF50"/>
    <w:rsid w:val="F4FB709E"/>
    <w:rsid w:val="F53EB114"/>
    <w:rsid w:val="F5759316"/>
    <w:rsid w:val="F57B3BC0"/>
    <w:rsid w:val="F5FF12F1"/>
    <w:rsid w:val="F65DB95A"/>
    <w:rsid w:val="F67C061B"/>
    <w:rsid w:val="F6DFD0AB"/>
    <w:rsid w:val="F6E97DB8"/>
    <w:rsid w:val="F6EFA002"/>
    <w:rsid w:val="F6F5A931"/>
    <w:rsid w:val="F6FB7801"/>
    <w:rsid w:val="F74E4F62"/>
    <w:rsid w:val="F75F8816"/>
    <w:rsid w:val="F7B71861"/>
    <w:rsid w:val="F7BF574A"/>
    <w:rsid w:val="F7CDD4CF"/>
    <w:rsid w:val="F7E3BFBF"/>
    <w:rsid w:val="F7EFFE7D"/>
    <w:rsid w:val="F7F60EC8"/>
    <w:rsid w:val="F7FD3CF7"/>
    <w:rsid w:val="F7FDBE54"/>
    <w:rsid w:val="FABD52A3"/>
    <w:rsid w:val="FAE55064"/>
    <w:rsid w:val="FAF3B342"/>
    <w:rsid w:val="FAFD8B9F"/>
    <w:rsid w:val="FAFF570F"/>
    <w:rsid w:val="FB1CAB91"/>
    <w:rsid w:val="FB6F421A"/>
    <w:rsid w:val="FB930F71"/>
    <w:rsid w:val="FBA7F692"/>
    <w:rsid w:val="FBB2BB74"/>
    <w:rsid w:val="FBD61BB0"/>
    <w:rsid w:val="FBDF89AD"/>
    <w:rsid w:val="FBE5C224"/>
    <w:rsid w:val="FBE777BC"/>
    <w:rsid w:val="FBF821AC"/>
    <w:rsid w:val="FBF97854"/>
    <w:rsid w:val="FBFB96D9"/>
    <w:rsid w:val="FBFF2216"/>
    <w:rsid w:val="FBFF6399"/>
    <w:rsid w:val="FBFFC184"/>
    <w:rsid w:val="FBFFEB44"/>
    <w:rsid w:val="FCF7CD88"/>
    <w:rsid w:val="FD5F02AE"/>
    <w:rsid w:val="FD779D6F"/>
    <w:rsid w:val="FD77F797"/>
    <w:rsid w:val="FD7B9576"/>
    <w:rsid w:val="FDAA2017"/>
    <w:rsid w:val="FDB52405"/>
    <w:rsid w:val="FDCB86EA"/>
    <w:rsid w:val="FDF31891"/>
    <w:rsid w:val="FDFD2574"/>
    <w:rsid w:val="FDFD5382"/>
    <w:rsid w:val="FDFF3AFD"/>
    <w:rsid w:val="FE398319"/>
    <w:rsid w:val="FE5F8FA8"/>
    <w:rsid w:val="FEBF0060"/>
    <w:rsid w:val="FEBF98FF"/>
    <w:rsid w:val="FED62E3C"/>
    <w:rsid w:val="FEDC56C6"/>
    <w:rsid w:val="FEE912CF"/>
    <w:rsid w:val="FEEB55A2"/>
    <w:rsid w:val="FEECADF1"/>
    <w:rsid w:val="FEEF8BAB"/>
    <w:rsid w:val="FEFAB297"/>
    <w:rsid w:val="FEFB5435"/>
    <w:rsid w:val="FEFC16B1"/>
    <w:rsid w:val="FEFF0BCD"/>
    <w:rsid w:val="FEFF336C"/>
    <w:rsid w:val="FF0FF98E"/>
    <w:rsid w:val="FF4F4CF6"/>
    <w:rsid w:val="FF6F64D8"/>
    <w:rsid w:val="FF6F88CF"/>
    <w:rsid w:val="FF71B2C5"/>
    <w:rsid w:val="FF7A1695"/>
    <w:rsid w:val="FF7BE6AA"/>
    <w:rsid w:val="FF7E855C"/>
    <w:rsid w:val="FF7F7961"/>
    <w:rsid w:val="FF7FC4CA"/>
    <w:rsid w:val="FFB7897D"/>
    <w:rsid w:val="FFB89316"/>
    <w:rsid w:val="FFBB372B"/>
    <w:rsid w:val="FFBF0407"/>
    <w:rsid w:val="FFCDAF82"/>
    <w:rsid w:val="FFCF4CAF"/>
    <w:rsid w:val="FFF32E9B"/>
    <w:rsid w:val="FFF346B0"/>
    <w:rsid w:val="FFF3C8EF"/>
    <w:rsid w:val="FFF41425"/>
    <w:rsid w:val="FFFA5A79"/>
    <w:rsid w:val="FFFBAEA1"/>
    <w:rsid w:val="FFFBF3AD"/>
    <w:rsid w:val="FFFD3416"/>
    <w:rsid w:val="FFFE596B"/>
    <w:rsid w:val="FFFF13EB"/>
    <w:rsid w:val="FFFF2BA7"/>
    <w:rsid w:val="FFFF2F5D"/>
    <w:rsid w:val="000049DC"/>
    <w:rsid w:val="00006E91"/>
    <w:rsid w:val="000072E9"/>
    <w:rsid w:val="000115E5"/>
    <w:rsid w:val="00012267"/>
    <w:rsid w:val="00012D6F"/>
    <w:rsid w:val="00014033"/>
    <w:rsid w:val="0001459F"/>
    <w:rsid w:val="00014DC2"/>
    <w:rsid w:val="000154E8"/>
    <w:rsid w:val="00015E51"/>
    <w:rsid w:val="00016171"/>
    <w:rsid w:val="00020396"/>
    <w:rsid w:val="000206F5"/>
    <w:rsid w:val="00020A29"/>
    <w:rsid w:val="0002123C"/>
    <w:rsid w:val="00021963"/>
    <w:rsid w:val="00021A46"/>
    <w:rsid w:val="00025508"/>
    <w:rsid w:val="0002642F"/>
    <w:rsid w:val="00026E66"/>
    <w:rsid w:val="00027418"/>
    <w:rsid w:val="0002750E"/>
    <w:rsid w:val="00033F58"/>
    <w:rsid w:val="0003519C"/>
    <w:rsid w:val="00035C3D"/>
    <w:rsid w:val="000367C9"/>
    <w:rsid w:val="000370B1"/>
    <w:rsid w:val="000403E9"/>
    <w:rsid w:val="00040834"/>
    <w:rsid w:val="00041FB7"/>
    <w:rsid w:val="00043B6D"/>
    <w:rsid w:val="000443F7"/>
    <w:rsid w:val="000500F4"/>
    <w:rsid w:val="0005011F"/>
    <w:rsid w:val="0005120D"/>
    <w:rsid w:val="00052672"/>
    <w:rsid w:val="000527DB"/>
    <w:rsid w:val="00052ACE"/>
    <w:rsid w:val="00053611"/>
    <w:rsid w:val="00053CFE"/>
    <w:rsid w:val="00054572"/>
    <w:rsid w:val="00054DD5"/>
    <w:rsid w:val="00055FD0"/>
    <w:rsid w:val="00060542"/>
    <w:rsid w:val="000605DA"/>
    <w:rsid w:val="00060C6D"/>
    <w:rsid w:val="00062BCA"/>
    <w:rsid w:val="00063761"/>
    <w:rsid w:val="00065798"/>
    <w:rsid w:val="000665D6"/>
    <w:rsid w:val="00066F90"/>
    <w:rsid w:val="0006781A"/>
    <w:rsid w:val="00070E52"/>
    <w:rsid w:val="00073C45"/>
    <w:rsid w:val="00074A3E"/>
    <w:rsid w:val="00075CD9"/>
    <w:rsid w:val="00076C50"/>
    <w:rsid w:val="000775CE"/>
    <w:rsid w:val="000809D1"/>
    <w:rsid w:val="00082168"/>
    <w:rsid w:val="000845D8"/>
    <w:rsid w:val="000846FA"/>
    <w:rsid w:val="00084952"/>
    <w:rsid w:val="00085529"/>
    <w:rsid w:val="000879C7"/>
    <w:rsid w:val="0009073A"/>
    <w:rsid w:val="00090E05"/>
    <w:rsid w:val="00091992"/>
    <w:rsid w:val="000928BA"/>
    <w:rsid w:val="000942DA"/>
    <w:rsid w:val="000943F0"/>
    <w:rsid w:val="00097830"/>
    <w:rsid w:val="000A02BE"/>
    <w:rsid w:val="000A0641"/>
    <w:rsid w:val="000A0C62"/>
    <w:rsid w:val="000A1E4C"/>
    <w:rsid w:val="000A4426"/>
    <w:rsid w:val="000A4BD2"/>
    <w:rsid w:val="000A5FA1"/>
    <w:rsid w:val="000A6A8F"/>
    <w:rsid w:val="000B0AD5"/>
    <w:rsid w:val="000B3CBE"/>
    <w:rsid w:val="000B3F50"/>
    <w:rsid w:val="000B4EF8"/>
    <w:rsid w:val="000B51BC"/>
    <w:rsid w:val="000B6706"/>
    <w:rsid w:val="000C256E"/>
    <w:rsid w:val="000C38BC"/>
    <w:rsid w:val="000C401F"/>
    <w:rsid w:val="000C463D"/>
    <w:rsid w:val="000C47DE"/>
    <w:rsid w:val="000C4860"/>
    <w:rsid w:val="000C4E00"/>
    <w:rsid w:val="000C5B60"/>
    <w:rsid w:val="000C5B70"/>
    <w:rsid w:val="000C748B"/>
    <w:rsid w:val="000C74E2"/>
    <w:rsid w:val="000D241E"/>
    <w:rsid w:val="000D242E"/>
    <w:rsid w:val="000D24E1"/>
    <w:rsid w:val="000D314E"/>
    <w:rsid w:val="000D4A16"/>
    <w:rsid w:val="000D698F"/>
    <w:rsid w:val="000D7C80"/>
    <w:rsid w:val="000E2D7F"/>
    <w:rsid w:val="000E3508"/>
    <w:rsid w:val="000E474A"/>
    <w:rsid w:val="000E5BCB"/>
    <w:rsid w:val="000E67A5"/>
    <w:rsid w:val="000F01E2"/>
    <w:rsid w:val="000F1D9B"/>
    <w:rsid w:val="000F2651"/>
    <w:rsid w:val="000F2D07"/>
    <w:rsid w:val="000F4C01"/>
    <w:rsid w:val="000F5071"/>
    <w:rsid w:val="000F5243"/>
    <w:rsid w:val="000F6372"/>
    <w:rsid w:val="000F7492"/>
    <w:rsid w:val="000F7808"/>
    <w:rsid w:val="001018D5"/>
    <w:rsid w:val="00101F4E"/>
    <w:rsid w:val="0010230E"/>
    <w:rsid w:val="0010492A"/>
    <w:rsid w:val="00104A3F"/>
    <w:rsid w:val="001100CC"/>
    <w:rsid w:val="001113BE"/>
    <w:rsid w:val="00111908"/>
    <w:rsid w:val="00113AA3"/>
    <w:rsid w:val="0011418C"/>
    <w:rsid w:val="00114BB3"/>
    <w:rsid w:val="00120884"/>
    <w:rsid w:val="001220CB"/>
    <w:rsid w:val="0012250B"/>
    <w:rsid w:val="001234A0"/>
    <w:rsid w:val="00123D34"/>
    <w:rsid w:val="00124596"/>
    <w:rsid w:val="001258D5"/>
    <w:rsid w:val="00127DBB"/>
    <w:rsid w:val="00130389"/>
    <w:rsid w:val="00130A45"/>
    <w:rsid w:val="00130AD5"/>
    <w:rsid w:val="00130E07"/>
    <w:rsid w:val="00130EA5"/>
    <w:rsid w:val="00131965"/>
    <w:rsid w:val="00131CB0"/>
    <w:rsid w:val="00132CBE"/>
    <w:rsid w:val="00133FAF"/>
    <w:rsid w:val="001349CE"/>
    <w:rsid w:val="00134CBB"/>
    <w:rsid w:val="001357AD"/>
    <w:rsid w:val="001376F6"/>
    <w:rsid w:val="00137938"/>
    <w:rsid w:val="00140785"/>
    <w:rsid w:val="00140BD3"/>
    <w:rsid w:val="0014149F"/>
    <w:rsid w:val="00146D61"/>
    <w:rsid w:val="001551DF"/>
    <w:rsid w:val="00156174"/>
    <w:rsid w:val="0015674A"/>
    <w:rsid w:val="00160332"/>
    <w:rsid w:val="00163C3D"/>
    <w:rsid w:val="00164A7B"/>
    <w:rsid w:val="00165634"/>
    <w:rsid w:val="0016691B"/>
    <w:rsid w:val="001671FB"/>
    <w:rsid w:val="00167B43"/>
    <w:rsid w:val="00167B84"/>
    <w:rsid w:val="00173010"/>
    <w:rsid w:val="001733C6"/>
    <w:rsid w:val="00174181"/>
    <w:rsid w:val="001761DB"/>
    <w:rsid w:val="00176791"/>
    <w:rsid w:val="00176D8D"/>
    <w:rsid w:val="0017700D"/>
    <w:rsid w:val="001777C6"/>
    <w:rsid w:val="0018004F"/>
    <w:rsid w:val="00180340"/>
    <w:rsid w:val="00180D39"/>
    <w:rsid w:val="0018159E"/>
    <w:rsid w:val="00181906"/>
    <w:rsid w:val="00181F36"/>
    <w:rsid w:val="00182437"/>
    <w:rsid w:val="00184862"/>
    <w:rsid w:val="00185777"/>
    <w:rsid w:val="00186520"/>
    <w:rsid w:val="001878BC"/>
    <w:rsid w:val="00193608"/>
    <w:rsid w:val="00193DDF"/>
    <w:rsid w:val="0019426E"/>
    <w:rsid w:val="00195C4A"/>
    <w:rsid w:val="001A04ED"/>
    <w:rsid w:val="001A0F66"/>
    <w:rsid w:val="001A0F84"/>
    <w:rsid w:val="001A1115"/>
    <w:rsid w:val="001A1575"/>
    <w:rsid w:val="001A235A"/>
    <w:rsid w:val="001A30FD"/>
    <w:rsid w:val="001A3FB4"/>
    <w:rsid w:val="001A52D0"/>
    <w:rsid w:val="001A6F06"/>
    <w:rsid w:val="001A721E"/>
    <w:rsid w:val="001A7A06"/>
    <w:rsid w:val="001B0036"/>
    <w:rsid w:val="001B3F4E"/>
    <w:rsid w:val="001C0BAC"/>
    <w:rsid w:val="001C12B4"/>
    <w:rsid w:val="001C2B95"/>
    <w:rsid w:val="001C40D9"/>
    <w:rsid w:val="001C4FC1"/>
    <w:rsid w:val="001C5621"/>
    <w:rsid w:val="001C5AFF"/>
    <w:rsid w:val="001C6948"/>
    <w:rsid w:val="001C74BE"/>
    <w:rsid w:val="001D05A7"/>
    <w:rsid w:val="001D11FA"/>
    <w:rsid w:val="001D150F"/>
    <w:rsid w:val="001D2B02"/>
    <w:rsid w:val="001D2D6A"/>
    <w:rsid w:val="001D41B7"/>
    <w:rsid w:val="001D52A5"/>
    <w:rsid w:val="001D6F38"/>
    <w:rsid w:val="001D7AE8"/>
    <w:rsid w:val="001E09E1"/>
    <w:rsid w:val="001E13B1"/>
    <w:rsid w:val="001E169A"/>
    <w:rsid w:val="001E50C6"/>
    <w:rsid w:val="001F05DC"/>
    <w:rsid w:val="001F0725"/>
    <w:rsid w:val="001F0B04"/>
    <w:rsid w:val="001F1EBF"/>
    <w:rsid w:val="001F20E5"/>
    <w:rsid w:val="001F2BC8"/>
    <w:rsid w:val="001F2C8F"/>
    <w:rsid w:val="001F3669"/>
    <w:rsid w:val="001F36E1"/>
    <w:rsid w:val="001F37C1"/>
    <w:rsid w:val="001F405B"/>
    <w:rsid w:val="001F4BA1"/>
    <w:rsid w:val="001F5B16"/>
    <w:rsid w:val="001F6EAA"/>
    <w:rsid w:val="001F7825"/>
    <w:rsid w:val="001F7DC6"/>
    <w:rsid w:val="002002C0"/>
    <w:rsid w:val="002005A4"/>
    <w:rsid w:val="0020074E"/>
    <w:rsid w:val="00202450"/>
    <w:rsid w:val="00202C71"/>
    <w:rsid w:val="00206355"/>
    <w:rsid w:val="00206786"/>
    <w:rsid w:val="00206AFB"/>
    <w:rsid w:val="00206F84"/>
    <w:rsid w:val="002108D8"/>
    <w:rsid w:val="00210B7B"/>
    <w:rsid w:val="00211371"/>
    <w:rsid w:val="00211448"/>
    <w:rsid w:val="0021214B"/>
    <w:rsid w:val="00214F2A"/>
    <w:rsid w:val="00217699"/>
    <w:rsid w:val="00220678"/>
    <w:rsid w:val="002209D3"/>
    <w:rsid w:val="00221E20"/>
    <w:rsid w:val="00222232"/>
    <w:rsid w:val="00222F7A"/>
    <w:rsid w:val="00223FE9"/>
    <w:rsid w:val="00225A37"/>
    <w:rsid w:val="00225EB9"/>
    <w:rsid w:val="002308FD"/>
    <w:rsid w:val="0023148C"/>
    <w:rsid w:val="002318A4"/>
    <w:rsid w:val="002325B8"/>
    <w:rsid w:val="002342ED"/>
    <w:rsid w:val="00235358"/>
    <w:rsid w:val="00237671"/>
    <w:rsid w:val="002403C8"/>
    <w:rsid w:val="00240B28"/>
    <w:rsid w:val="0024168F"/>
    <w:rsid w:val="002418CB"/>
    <w:rsid w:val="00242F7B"/>
    <w:rsid w:val="00244247"/>
    <w:rsid w:val="002447A4"/>
    <w:rsid w:val="00244B92"/>
    <w:rsid w:val="00246843"/>
    <w:rsid w:val="00246C5D"/>
    <w:rsid w:val="00247983"/>
    <w:rsid w:val="00250F9A"/>
    <w:rsid w:val="0025116B"/>
    <w:rsid w:val="00251749"/>
    <w:rsid w:val="00251A50"/>
    <w:rsid w:val="00253098"/>
    <w:rsid w:val="002534A5"/>
    <w:rsid w:val="0025466B"/>
    <w:rsid w:val="00255925"/>
    <w:rsid w:val="00255966"/>
    <w:rsid w:val="00256228"/>
    <w:rsid w:val="0025787C"/>
    <w:rsid w:val="00261E6A"/>
    <w:rsid w:val="00261F13"/>
    <w:rsid w:val="00262866"/>
    <w:rsid w:val="00264998"/>
    <w:rsid w:val="00264BBF"/>
    <w:rsid w:val="00265760"/>
    <w:rsid w:val="002669BD"/>
    <w:rsid w:val="002672D3"/>
    <w:rsid w:val="002675DE"/>
    <w:rsid w:val="002676FE"/>
    <w:rsid w:val="00267E7E"/>
    <w:rsid w:val="002703E0"/>
    <w:rsid w:val="002708DC"/>
    <w:rsid w:val="00271586"/>
    <w:rsid w:val="0027179D"/>
    <w:rsid w:val="00271CD9"/>
    <w:rsid w:val="0027324A"/>
    <w:rsid w:val="0027358D"/>
    <w:rsid w:val="00273716"/>
    <w:rsid w:val="002739A3"/>
    <w:rsid w:val="00274937"/>
    <w:rsid w:val="00277FBD"/>
    <w:rsid w:val="002810E6"/>
    <w:rsid w:val="00281CC7"/>
    <w:rsid w:val="00282066"/>
    <w:rsid w:val="00282CAC"/>
    <w:rsid w:val="00282E2C"/>
    <w:rsid w:val="00283108"/>
    <w:rsid w:val="00283E12"/>
    <w:rsid w:val="00286420"/>
    <w:rsid w:val="002866F7"/>
    <w:rsid w:val="00287747"/>
    <w:rsid w:val="00287AA0"/>
    <w:rsid w:val="00287F00"/>
    <w:rsid w:val="002939E9"/>
    <w:rsid w:val="00293C36"/>
    <w:rsid w:val="00293DB3"/>
    <w:rsid w:val="0029433B"/>
    <w:rsid w:val="002944FF"/>
    <w:rsid w:val="00295853"/>
    <w:rsid w:val="0029757E"/>
    <w:rsid w:val="002975A4"/>
    <w:rsid w:val="00297DD6"/>
    <w:rsid w:val="002A0DAA"/>
    <w:rsid w:val="002A1E7D"/>
    <w:rsid w:val="002A2FBC"/>
    <w:rsid w:val="002A3249"/>
    <w:rsid w:val="002A6FE6"/>
    <w:rsid w:val="002B0222"/>
    <w:rsid w:val="002B06B3"/>
    <w:rsid w:val="002B08E6"/>
    <w:rsid w:val="002B13F9"/>
    <w:rsid w:val="002B1CF2"/>
    <w:rsid w:val="002B1FFA"/>
    <w:rsid w:val="002B2B40"/>
    <w:rsid w:val="002B32A1"/>
    <w:rsid w:val="002B32DD"/>
    <w:rsid w:val="002B4B78"/>
    <w:rsid w:val="002B4D11"/>
    <w:rsid w:val="002B544D"/>
    <w:rsid w:val="002B6E04"/>
    <w:rsid w:val="002B6E21"/>
    <w:rsid w:val="002C2567"/>
    <w:rsid w:val="002C26BE"/>
    <w:rsid w:val="002C2B09"/>
    <w:rsid w:val="002C2BE9"/>
    <w:rsid w:val="002C5DF1"/>
    <w:rsid w:val="002C6966"/>
    <w:rsid w:val="002C6D4B"/>
    <w:rsid w:val="002C7702"/>
    <w:rsid w:val="002D0410"/>
    <w:rsid w:val="002D0788"/>
    <w:rsid w:val="002D1A27"/>
    <w:rsid w:val="002D1C09"/>
    <w:rsid w:val="002D2660"/>
    <w:rsid w:val="002D4D40"/>
    <w:rsid w:val="002D5114"/>
    <w:rsid w:val="002D5218"/>
    <w:rsid w:val="002D7684"/>
    <w:rsid w:val="002E0244"/>
    <w:rsid w:val="002E0666"/>
    <w:rsid w:val="002E084F"/>
    <w:rsid w:val="002E1DF6"/>
    <w:rsid w:val="002E23C1"/>
    <w:rsid w:val="002E23E0"/>
    <w:rsid w:val="002E2676"/>
    <w:rsid w:val="002E2C7B"/>
    <w:rsid w:val="002E3D8F"/>
    <w:rsid w:val="002E45E9"/>
    <w:rsid w:val="002E7372"/>
    <w:rsid w:val="002F0759"/>
    <w:rsid w:val="002F0ABF"/>
    <w:rsid w:val="002F1740"/>
    <w:rsid w:val="002F2880"/>
    <w:rsid w:val="002F3996"/>
    <w:rsid w:val="002F3D62"/>
    <w:rsid w:val="002F4411"/>
    <w:rsid w:val="002F4649"/>
    <w:rsid w:val="002F4D93"/>
    <w:rsid w:val="002F5259"/>
    <w:rsid w:val="002F57D7"/>
    <w:rsid w:val="002F7271"/>
    <w:rsid w:val="002F74D0"/>
    <w:rsid w:val="002F7569"/>
    <w:rsid w:val="002F7691"/>
    <w:rsid w:val="00304116"/>
    <w:rsid w:val="003045B1"/>
    <w:rsid w:val="0030546D"/>
    <w:rsid w:val="0030634A"/>
    <w:rsid w:val="003064D3"/>
    <w:rsid w:val="00306CF1"/>
    <w:rsid w:val="00307264"/>
    <w:rsid w:val="00311174"/>
    <w:rsid w:val="003151DB"/>
    <w:rsid w:val="00316176"/>
    <w:rsid w:val="00317493"/>
    <w:rsid w:val="0032089E"/>
    <w:rsid w:val="003208F0"/>
    <w:rsid w:val="00321EAD"/>
    <w:rsid w:val="00321FE3"/>
    <w:rsid w:val="0032245B"/>
    <w:rsid w:val="003226BE"/>
    <w:rsid w:val="0032301D"/>
    <w:rsid w:val="003230FF"/>
    <w:rsid w:val="0032415B"/>
    <w:rsid w:val="00324B50"/>
    <w:rsid w:val="003269DE"/>
    <w:rsid w:val="003277F9"/>
    <w:rsid w:val="0033037F"/>
    <w:rsid w:val="003321B9"/>
    <w:rsid w:val="003346E1"/>
    <w:rsid w:val="00335948"/>
    <w:rsid w:val="00340BA2"/>
    <w:rsid w:val="00343017"/>
    <w:rsid w:val="00343A55"/>
    <w:rsid w:val="00345055"/>
    <w:rsid w:val="00345EEA"/>
    <w:rsid w:val="003517C2"/>
    <w:rsid w:val="003521DB"/>
    <w:rsid w:val="0035272C"/>
    <w:rsid w:val="00352BD0"/>
    <w:rsid w:val="00353155"/>
    <w:rsid w:val="0035322F"/>
    <w:rsid w:val="003544C1"/>
    <w:rsid w:val="00355A00"/>
    <w:rsid w:val="00355D5E"/>
    <w:rsid w:val="00357973"/>
    <w:rsid w:val="00360760"/>
    <w:rsid w:val="0036084B"/>
    <w:rsid w:val="00361C70"/>
    <w:rsid w:val="00361E6E"/>
    <w:rsid w:val="00364091"/>
    <w:rsid w:val="003641F4"/>
    <w:rsid w:val="003643B8"/>
    <w:rsid w:val="00364947"/>
    <w:rsid w:val="003653F4"/>
    <w:rsid w:val="00365442"/>
    <w:rsid w:val="00367149"/>
    <w:rsid w:val="00367885"/>
    <w:rsid w:val="00371181"/>
    <w:rsid w:val="00371B1E"/>
    <w:rsid w:val="0037212B"/>
    <w:rsid w:val="00373044"/>
    <w:rsid w:val="003734D3"/>
    <w:rsid w:val="0037392A"/>
    <w:rsid w:val="00373A4C"/>
    <w:rsid w:val="00374279"/>
    <w:rsid w:val="003749B2"/>
    <w:rsid w:val="0037550E"/>
    <w:rsid w:val="00375EDA"/>
    <w:rsid w:val="00377C65"/>
    <w:rsid w:val="00377CD2"/>
    <w:rsid w:val="003805D1"/>
    <w:rsid w:val="0038124B"/>
    <w:rsid w:val="00381E56"/>
    <w:rsid w:val="00382427"/>
    <w:rsid w:val="00382901"/>
    <w:rsid w:val="00387499"/>
    <w:rsid w:val="00390B6E"/>
    <w:rsid w:val="00390FFC"/>
    <w:rsid w:val="0039191C"/>
    <w:rsid w:val="00391B3E"/>
    <w:rsid w:val="00391D63"/>
    <w:rsid w:val="00392A3A"/>
    <w:rsid w:val="00392A86"/>
    <w:rsid w:val="00393114"/>
    <w:rsid w:val="00394908"/>
    <w:rsid w:val="00394AC8"/>
    <w:rsid w:val="003953FE"/>
    <w:rsid w:val="003957ED"/>
    <w:rsid w:val="003960C6"/>
    <w:rsid w:val="00397268"/>
    <w:rsid w:val="003973AD"/>
    <w:rsid w:val="003975C8"/>
    <w:rsid w:val="00397A6D"/>
    <w:rsid w:val="003A0013"/>
    <w:rsid w:val="003A0BB8"/>
    <w:rsid w:val="003A135F"/>
    <w:rsid w:val="003A4607"/>
    <w:rsid w:val="003A6425"/>
    <w:rsid w:val="003A6CDA"/>
    <w:rsid w:val="003A6FF4"/>
    <w:rsid w:val="003B0BF8"/>
    <w:rsid w:val="003B0C12"/>
    <w:rsid w:val="003B1922"/>
    <w:rsid w:val="003B1E8D"/>
    <w:rsid w:val="003B3B3C"/>
    <w:rsid w:val="003B3BCB"/>
    <w:rsid w:val="003B3D2A"/>
    <w:rsid w:val="003B3DC0"/>
    <w:rsid w:val="003B5992"/>
    <w:rsid w:val="003B6548"/>
    <w:rsid w:val="003B709E"/>
    <w:rsid w:val="003B7AD0"/>
    <w:rsid w:val="003B7B1C"/>
    <w:rsid w:val="003B7CE7"/>
    <w:rsid w:val="003C03FE"/>
    <w:rsid w:val="003C085B"/>
    <w:rsid w:val="003C3033"/>
    <w:rsid w:val="003C3CD5"/>
    <w:rsid w:val="003C3F4D"/>
    <w:rsid w:val="003C4584"/>
    <w:rsid w:val="003C4B14"/>
    <w:rsid w:val="003C4DF9"/>
    <w:rsid w:val="003C59C0"/>
    <w:rsid w:val="003C5FD8"/>
    <w:rsid w:val="003C669E"/>
    <w:rsid w:val="003C6F15"/>
    <w:rsid w:val="003D2F39"/>
    <w:rsid w:val="003D33A8"/>
    <w:rsid w:val="003D5839"/>
    <w:rsid w:val="003D69D3"/>
    <w:rsid w:val="003D739D"/>
    <w:rsid w:val="003D7A46"/>
    <w:rsid w:val="003D7BDA"/>
    <w:rsid w:val="003E0305"/>
    <w:rsid w:val="003E04E9"/>
    <w:rsid w:val="003E1F10"/>
    <w:rsid w:val="003E35DC"/>
    <w:rsid w:val="003E4075"/>
    <w:rsid w:val="003E4413"/>
    <w:rsid w:val="003E51A8"/>
    <w:rsid w:val="003E6A3A"/>
    <w:rsid w:val="003E7642"/>
    <w:rsid w:val="003F1369"/>
    <w:rsid w:val="003F165D"/>
    <w:rsid w:val="003F16A4"/>
    <w:rsid w:val="003F35CD"/>
    <w:rsid w:val="003F37EB"/>
    <w:rsid w:val="003F4632"/>
    <w:rsid w:val="003F4797"/>
    <w:rsid w:val="003F47B5"/>
    <w:rsid w:val="003F5884"/>
    <w:rsid w:val="003F60A3"/>
    <w:rsid w:val="00400167"/>
    <w:rsid w:val="004003E8"/>
    <w:rsid w:val="0040222B"/>
    <w:rsid w:val="004022CC"/>
    <w:rsid w:val="00403018"/>
    <w:rsid w:val="004064A4"/>
    <w:rsid w:val="004064E5"/>
    <w:rsid w:val="00410249"/>
    <w:rsid w:val="004109C3"/>
    <w:rsid w:val="00411805"/>
    <w:rsid w:val="0041336E"/>
    <w:rsid w:val="00414181"/>
    <w:rsid w:val="00414305"/>
    <w:rsid w:val="0041782C"/>
    <w:rsid w:val="004206FA"/>
    <w:rsid w:val="00420C1A"/>
    <w:rsid w:val="004213CE"/>
    <w:rsid w:val="00421D1F"/>
    <w:rsid w:val="004223F1"/>
    <w:rsid w:val="0042316A"/>
    <w:rsid w:val="0042436E"/>
    <w:rsid w:val="00424AFD"/>
    <w:rsid w:val="00425E3C"/>
    <w:rsid w:val="00426D95"/>
    <w:rsid w:val="00431123"/>
    <w:rsid w:val="00431E83"/>
    <w:rsid w:val="00432F62"/>
    <w:rsid w:val="00435D41"/>
    <w:rsid w:val="004361F1"/>
    <w:rsid w:val="0043707E"/>
    <w:rsid w:val="0043725F"/>
    <w:rsid w:val="00437926"/>
    <w:rsid w:val="00437B5E"/>
    <w:rsid w:val="0044004B"/>
    <w:rsid w:val="004408B8"/>
    <w:rsid w:val="004421CA"/>
    <w:rsid w:val="0044253A"/>
    <w:rsid w:val="004452EA"/>
    <w:rsid w:val="00446709"/>
    <w:rsid w:val="0045137A"/>
    <w:rsid w:val="004521DA"/>
    <w:rsid w:val="004538DB"/>
    <w:rsid w:val="00453A09"/>
    <w:rsid w:val="00455581"/>
    <w:rsid w:val="00456395"/>
    <w:rsid w:val="004565D7"/>
    <w:rsid w:val="00456BCF"/>
    <w:rsid w:val="00457103"/>
    <w:rsid w:val="00457651"/>
    <w:rsid w:val="004604FD"/>
    <w:rsid w:val="00460D00"/>
    <w:rsid w:val="00460DBF"/>
    <w:rsid w:val="00461AD3"/>
    <w:rsid w:val="00461E14"/>
    <w:rsid w:val="004623FC"/>
    <w:rsid w:val="00462878"/>
    <w:rsid w:val="00462BD0"/>
    <w:rsid w:val="00464341"/>
    <w:rsid w:val="00465C2C"/>
    <w:rsid w:val="004668D7"/>
    <w:rsid w:val="00470DB8"/>
    <w:rsid w:val="004710A5"/>
    <w:rsid w:val="00471F19"/>
    <w:rsid w:val="004727E1"/>
    <w:rsid w:val="00473014"/>
    <w:rsid w:val="00473518"/>
    <w:rsid w:val="00473C48"/>
    <w:rsid w:val="00474298"/>
    <w:rsid w:val="00475409"/>
    <w:rsid w:val="00475945"/>
    <w:rsid w:val="00475F14"/>
    <w:rsid w:val="0048214B"/>
    <w:rsid w:val="004826E7"/>
    <w:rsid w:val="0049013E"/>
    <w:rsid w:val="004902E0"/>
    <w:rsid w:val="00490536"/>
    <w:rsid w:val="00490947"/>
    <w:rsid w:val="004910AC"/>
    <w:rsid w:val="00491CD5"/>
    <w:rsid w:val="00492EB2"/>
    <w:rsid w:val="004945F3"/>
    <w:rsid w:val="004952EA"/>
    <w:rsid w:val="0049604D"/>
    <w:rsid w:val="00496E94"/>
    <w:rsid w:val="004A08E3"/>
    <w:rsid w:val="004A1507"/>
    <w:rsid w:val="004A2F9D"/>
    <w:rsid w:val="004A4161"/>
    <w:rsid w:val="004A51BD"/>
    <w:rsid w:val="004A5270"/>
    <w:rsid w:val="004A5EE1"/>
    <w:rsid w:val="004A6B63"/>
    <w:rsid w:val="004B071A"/>
    <w:rsid w:val="004B0F0C"/>
    <w:rsid w:val="004B12CB"/>
    <w:rsid w:val="004B1862"/>
    <w:rsid w:val="004B1BEE"/>
    <w:rsid w:val="004B2E6F"/>
    <w:rsid w:val="004B3DA7"/>
    <w:rsid w:val="004C20CB"/>
    <w:rsid w:val="004C2920"/>
    <w:rsid w:val="004C2E3F"/>
    <w:rsid w:val="004C36F0"/>
    <w:rsid w:val="004C431C"/>
    <w:rsid w:val="004C5181"/>
    <w:rsid w:val="004C6C1E"/>
    <w:rsid w:val="004C75D6"/>
    <w:rsid w:val="004C7A79"/>
    <w:rsid w:val="004D1D57"/>
    <w:rsid w:val="004D31D3"/>
    <w:rsid w:val="004D77DD"/>
    <w:rsid w:val="004E14BC"/>
    <w:rsid w:val="004E1B8A"/>
    <w:rsid w:val="004E1DF7"/>
    <w:rsid w:val="004E36AB"/>
    <w:rsid w:val="004E3C74"/>
    <w:rsid w:val="004E40C3"/>
    <w:rsid w:val="004E4547"/>
    <w:rsid w:val="004E4F65"/>
    <w:rsid w:val="004E64D1"/>
    <w:rsid w:val="004F06EF"/>
    <w:rsid w:val="004F344E"/>
    <w:rsid w:val="004F5728"/>
    <w:rsid w:val="004F6D6A"/>
    <w:rsid w:val="00500DFF"/>
    <w:rsid w:val="00501F57"/>
    <w:rsid w:val="00502853"/>
    <w:rsid w:val="00504E67"/>
    <w:rsid w:val="00505243"/>
    <w:rsid w:val="0050630A"/>
    <w:rsid w:val="005073CC"/>
    <w:rsid w:val="00510090"/>
    <w:rsid w:val="00510438"/>
    <w:rsid w:val="005104F5"/>
    <w:rsid w:val="00511D3D"/>
    <w:rsid w:val="00514701"/>
    <w:rsid w:val="00514C06"/>
    <w:rsid w:val="00515773"/>
    <w:rsid w:val="005157B2"/>
    <w:rsid w:val="005159F5"/>
    <w:rsid w:val="00515CA0"/>
    <w:rsid w:val="005164E3"/>
    <w:rsid w:val="00516B1D"/>
    <w:rsid w:val="00516E0E"/>
    <w:rsid w:val="005173B0"/>
    <w:rsid w:val="00517DA0"/>
    <w:rsid w:val="00521041"/>
    <w:rsid w:val="00521143"/>
    <w:rsid w:val="00521FA7"/>
    <w:rsid w:val="005220E4"/>
    <w:rsid w:val="005221D8"/>
    <w:rsid w:val="00526C80"/>
    <w:rsid w:val="005303F6"/>
    <w:rsid w:val="00532C77"/>
    <w:rsid w:val="00534A7C"/>
    <w:rsid w:val="00535344"/>
    <w:rsid w:val="0054041C"/>
    <w:rsid w:val="00542073"/>
    <w:rsid w:val="00545925"/>
    <w:rsid w:val="00546BEF"/>
    <w:rsid w:val="00547AEB"/>
    <w:rsid w:val="00547E2A"/>
    <w:rsid w:val="005519E2"/>
    <w:rsid w:val="00552590"/>
    <w:rsid w:val="00553E3A"/>
    <w:rsid w:val="00554166"/>
    <w:rsid w:val="00554E95"/>
    <w:rsid w:val="005551A3"/>
    <w:rsid w:val="005558AB"/>
    <w:rsid w:val="00556A4D"/>
    <w:rsid w:val="0055770A"/>
    <w:rsid w:val="00557CD1"/>
    <w:rsid w:val="0056012F"/>
    <w:rsid w:val="00560ED6"/>
    <w:rsid w:val="005634EC"/>
    <w:rsid w:val="005638FA"/>
    <w:rsid w:val="005655EE"/>
    <w:rsid w:val="0056693D"/>
    <w:rsid w:val="00566B1A"/>
    <w:rsid w:val="00567D02"/>
    <w:rsid w:val="00570536"/>
    <w:rsid w:val="0057060B"/>
    <w:rsid w:val="00571418"/>
    <w:rsid w:val="00571980"/>
    <w:rsid w:val="00571A20"/>
    <w:rsid w:val="00571B80"/>
    <w:rsid w:val="0057342F"/>
    <w:rsid w:val="005752AB"/>
    <w:rsid w:val="005765F4"/>
    <w:rsid w:val="00581A17"/>
    <w:rsid w:val="00582018"/>
    <w:rsid w:val="0058207A"/>
    <w:rsid w:val="00582B1A"/>
    <w:rsid w:val="0058365F"/>
    <w:rsid w:val="005848D9"/>
    <w:rsid w:val="0058576B"/>
    <w:rsid w:val="00585CC3"/>
    <w:rsid w:val="00586B2B"/>
    <w:rsid w:val="00586D87"/>
    <w:rsid w:val="00587493"/>
    <w:rsid w:val="00587DE1"/>
    <w:rsid w:val="00591683"/>
    <w:rsid w:val="00591F23"/>
    <w:rsid w:val="005920B3"/>
    <w:rsid w:val="00592F3B"/>
    <w:rsid w:val="005936B6"/>
    <w:rsid w:val="00593A44"/>
    <w:rsid w:val="0059417F"/>
    <w:rsid w:val="00595234"/>
    <w:rsid w:val="00595848"/>
    <w:rsid w:val="00595D38"/>
    <w:rsid w:val="005963F4"/>
    <w:rsid w:val="00597323"/>
    <w:rsid w:val="005A0F21"/>
    <w:rsid w:val="005A262B"/>
    <w:rsid w:val="005A2D5D"/>
    <w:rsid w:val="005A446F"/>
    <w:rsid w:val="005A52A4"/>
    <w:rsid w:val="005A6823"/>
    <w:rsid w:val="005A6909"/>
    <w:rsid w:val="005A7347"/>
    <w:rsid w:val="005B18C2"/>
    <w:rsid w:val="005B25BC"/>
    <w:rsid w:val="005B2683"/>
    <w:rsid w:val="005B3B41"/>
    <w:rsid w:val="005B48F2"/>
    <w:rsid w:val="005B5724"/>
    <w:rsid w:val="005B6D21"/>
    <w:rsid w:val="005C065C"/>
    <w:rsid w:val="005C10DE"/>
    <w:rsid w:val="005C29F8"/>
    <w:rsid w:val="005C2C7D"/>
    <w:rsid w:val="005C3943"/>
    <w:rsid w:val="005C595C"/>
    <w:rsid w:val="005C59CF"/>
    <w:rsid w:val="005C6B78"/>
    <w:rsid w:val="005C75DB"/>
    <w:rsid w:val="005C7A46"/>
    <w:rsid w:val="005D0AB6"/>
    <w:rsid w:val="005D1996"/>
    <w:rsid w:val="005D4467"/>
    <w:rsid w:val="005D618C"/>
    <w:rsid w:val="005D6445"/>
    <w:rsid w:val="005E1E3F"/>
    <w:rsid w:val="005E3AD3"/>
    <w:rsid w:val="005E41E0"/>
    <w:rsid w:val="005E4C37"/>
    <w:rsid w:val="005E50E3"/>
    <w:rsid w:val="005E6C93"/>
    <w:rsid w:val="005E7529"/>
    <w:rsid w:val="005E7535"/>
    <w:rsid w:val="005F10FE"/>
    <w:rsid w:val="005F1309"/>
    <w:rsid w:val="005F222D"/>
    <w:rsid w:val="005F2671"/>
    <w:rsid w:val="005F2EF8"/>
    <w:rsid w:val="005F530A"/>
    <w:rsid w:val="005F687A"/>
    <w:rsid w:val="00600CA7"/>
    <w:rsid w:val="00602B03"/>
    <w:rsid w:val="0060301B"/>
    <w:rsid w:val="0060331A"/>
    <w:rsid w:val="00603782"/>
    <w:rsid w:val="00603E0B"/>
    <w:rsid w:val="006055F4"/>
    <w:rsid w:val="00605AB5"/>
    <w:rsid w:val="00606731"/>
    <w:rsid w:val="00606F95"/>
    <w:rsid w:val="00607306"/>
    <w:rsid w:val="006103E1"/>
    <w:rsid w:val="00613ABD"/>
    <w:rsid w:val="00613CE8"/>
    <w:rsid w:val="006147B1"/>
    <w:rsid w:val="0061561D"/>
    <w:rsid w:val="006166D3"/>
    <w:rsid w:val="00616882"/>
    <w:rsid w:val="006203EF"/>
    <w:rsid w:val="00622AA9"/>
    <w:rsid w:val="00623D44"/>
    <w:rsid w:val="0062423E"/>
    <w:rsid w:val="0062486E"/>
    <w:rsid w:val="00624C70"/>
    <w:rsid w:val="00624DA0"/>
    <w:rsid w:val="00625439"/>
    <w:rsid w:val="00626A7C"/>
    <w:rsid w:val="00626CC9"/>
    <w:rsid w:val="006279DC"/>
    <w:rsid w:val="00630691"/>
    <w:rsid w:val="006314C2"/>
    <w:rsid w:val="00631EB2"/>
    <w:rsid w:val="0063273B"/>
    <w:rsid w:val="006340C3"/>
    <w:rsid w:val="006342E4"/>
    <w:rsid w:val="00635708"/>
    <w:rsid w:val="00636884"/>
    <w:rsid w:val="00640051"/>
    <w:rsid w:val="00642348"/>
    <w:rsid w:val="00645247"/>
    <w:rsid w:val="00645CFD"/>
    <w:rsid w:val="00645E6A"/>
    <w:rsid w:val="0064675F"/>
    <w:rsid w:val="00650208"/>
    <w:rsid w:val="006509B2"/>
    <w:rsid w:val="0065110F"/>
    <w:rsid w:val="00651A2B"/>
    <w:rsid w:val="00651BE6"/>
    <w:rsid w:val="0065303B"/>
    <w:rsid w:val="00654926"/>
    <w:rsid w:val="0065494F"/>
    <w:rsid w:val="00655BA9"/>
    <w:rsid w:val="00655E80"/>
    <w:rsid w:val="006628F1"/>
    <w:rsid w:val="00664BF8"/>
    <w:rsid w:val="00666238"/>
    <w:rsid w:val="00666AE1"/>
    <w:rsid w:val="00667132"/>
    <w:rsid w:val="00667B00"/>
    <w:rsid w:val="00672A0A"/>
    <w:rsid w:val="00674C16"/>
    <w:rsid w:val="00675F31"/>
    <w:rsid w:val="0067658D"/>
    <w:rsid w:val="0067721E"/>
    <w:rsid w:val="0067752C"/>
    <w:rsid w:val="006775BB"/>
    <w:rsid w:val="00680295"/>
    <w:rsid w:val="00680653"/>
    <w:rsid w:val="00683E76"/>
    <w:rsid w:val="00683F5D"/>
    <w:rsid w:val="0068405C"/>
    <w:rsid w:val="00684BA6"/>
    <w:rsid w:val="00686033"/>
    <w:rsid w:val="00687361"/>
    <w:rsid w:val="00687853"/>
    <w:rsid w:val="00687E02"/>
    <w:rsid w:val="00690502"/>
    <w:rsid w:val="00690D45"/>
    <w:rsid w:val="00691722"/>
    <w:rsid w:val="00691D5A"/>
    <w:rsid w:val="00691DA2"/>
    <w:rsid w:val="00691E9D"/>
    <w:rsid w:val="00692314"/>
    <w:rsid w:val="0069259F"/>
    <w:rsid w:val="0069331A"/>
    <w:rsid w:val="0069341C"/>
    <w:rsid w:val="0069360C"/>
    <w:rsid w:val="006939F4"/>
    <w:rsid w:val="0069635A"/>
    <w:rsid w:val="006971BA"/>
    <w:rsid w:val="006971E6"/>
    <w:rsid w:val="00697F48"/>
    <w:rsid w:val="006A003F"/>
    <w:rsid w:val="006A09D2"/>
    <w:rsid w:val="006A12CD"/>
    <w:rsid w:val="006A1FF6"/>
    <w:rsid w:val="006A3605"/>
    <w:rsid w:val="006A5CA3"/>
    <w:rsid w:val="006A5D71"/>
    <w:rsid w:val="006A5E78"/>
    <w:rsid w:val="006A60AB"/>
    <w:rsid w:val="006A65B1"/>
    <w:rsid w:val="006A6D5A"/>
    <w:rsid w:val="006A7626"/>
    <w:rsid w:val="006A7CA7"/>
    <w:rsid w:val="006B119C"/>
    <w:rsid w:val="006B2A42"/>
    <w:rsid w:val="006B2FA0"/>
    <w:rsid w:val="006B3BB5"/>
    <w:rsid w:val="006B3DF4"/>
    <w:rsid w:val="006B6030"/>
    <w:rsid w:val="006B647D"/>
    <w:rsid w:val="006C3F49"/>
    <w:rsid w:val="006C459B"/>
    <w:rsid w:val="006C7A4B"/>
    <w:rsid w:val="006D2A56"/>
    <w:rsid w:val="006D42BE"/>
    <w:rsid w:val="006D43B7"/>
    <w:rsid w:val="006D46E0"/>
    <w:rsid w:val="006D4CB3"/>
    <w:rsid w:val="006D5DF6"/>
    <w:rsid w:val="006D732D"/>
    <w:rsid w:val="006D7A0E"/>
    <w:rsid w:val="006E088C"/>
    <w:rsid w:val="006E5673"/>
    <w:rsid w:val="006E7160"/>
    <w:rsid w:val="006E71BC"/>
    <w:rsid w:val="006E73E6"/>
    <w:rsid w:val="006E782E"/>
    <w:rsid w:val="006F1592"/>
    <w:rsid w:val="006F175C"/>
    <w:rsid w:val="006F1EA6"/>
    <w:rsid w:val="006F28A5"/>
    <w:rsid w:val="006F4666"/>
    <w:rsid w:val="006F5840"/>
    <w:rsid w:val="006F5D76"/>
    <w:rsid w:val="007001E6"/>
    <w:rsid w:val="007003FC"/>
    <w:rsid w:val="007011E2"/>
    <w:rsid w:val="0070290D"/>
    <w:rsid w:val="00703044"/>
    <w:rsid w:val="007040C1"/>
    <w:rsid w:val="00704829"/>
    <w:rsid w:val="00704D87"/>
    <w:rsid w:val="00705161"/>
    <w:rsid w:val="007068A7"/>
    <w:rsid w:val="00706A1F"/>
    <w:rsid w:val="0070736B"/>
    <w:rsid w:val="00707FF3"/>
    <w:rsid w:val="00710DAD"/>
    <w:rsid w:val="007114C1"/>
    <w:rsid w:val="00711ECF"/>
    <w:rsid w:val="00712C59"/>
    <w:rsid w:val="0071750D"/>
    <w:rsid w:val="007203A5"/>
    <w:rsid w:val="00720496"/>
    <w:rsid w:val="00721545"/>
    <w:rsid w:val="0072164E"/>
    <w:rsid w:val="0072190D"/>
    <w:rsid w:val="0072399E"/>
    <w:rsid w:val="00723F8E"/>
    <w:rsid w:val="00726009"/>
    <w:rsid w:val="00726297"/>
    <w:rsid w:val="007308EC"/>
    <w:rsid w:val="0073263C"/>
    <w:rsid w:val="00732E1C"/>
    <w:rsid w:val="00733041"/>
    <w:rsid w:val="00733286"/>
    <w:rsid w:val="007333B3"/>
    <w:rsid w:val="00734420"/>
    <w:rsid w:val="0073471A"/>
    <w:rsid w:val="00734CBF"/>
    <w:rsid w:val="0073548C"/>
    <w:rsid w:val="00735851"/>
    <w:rsid w:val="007366AA"/>
    <w:rsid w:val="00737122"/>
    <w:rsid w:val="00737671"/>
    <w:rsid w:val="00743489"/>
    <w:rsid w:val="007436B8"/>
    <w:rsid w:val="00743E84"/>
    <w:rsid w:val="007450C6"/>
    <w:rsid w:val="0074588F"/>
    <w:rsid w:val="00745B08"/>
    <w:rsid w:val="00746398"/>
    <w:rsid w:val="007463E9"/>
    <w:rsid w:val="00747B02"/>
    <w:rsid w:val="00750D6A"/>
    <w:rsid w:val="00750E49"/>
    <w:rsid w:val="0075315C"/>
    <w:rsid w:val="0075684A"/>
    <w:rsid w:val="00756874"/>
    <w:rsid w:val="00757025"/>
    <w:rsid w:val="0075736E"/>
    <w:rsid w:val="007601A0"/>
    <w:rsid w:val="0076068B"/>
    <w:rsid w:val="0076096C"/>
    <w:rsid w:val="00760E00"/>
    <w:rsid w:val="00761778"/>
    <w:rsid w:val="00763C91"/>
    <w:rsid w:val="00764B12"/>
    <w:rsid w:val="00766BAE"/>
    <w:rsid w:val="007679AB"/>
    <w:rsid w:val="00767FB7"/>
    <w:rsid w:val="007705BF"/>
    <w:rsid w:val="007733D7"/>
    <w:rsid w:val="00776353"/>
    <w:rsid w:val="0077650B"/>
    <w:rsid w:val="007771B0"/>
    <w:rsid w:val="00777298"/>
    <w:rsid w:val="0078005E"/>
    <w:rsid w:val="00780875"/>
    <w:rsid w:val="00781E62"/>
    <w:rsid w:val="0078279E"/>
    <w:rsid w:val="007831B0"/>
    <w:rsid w:val="00784592"/>
    <w:rsid w:val="00784890"/>
    <w:rsid w:val="00784BF2"/>
    <w:rsid w:val="00784EF6"/>
    <w:rsid w:val="00785A96"/>
    <w:rsid w:val="00785E7F"/>
    <w:rsid w:val="007860DD"/>
    <w:rsid w:val="0078634F"/>
    <w:rsid w:val="007863FE"/>
    <w:rsid w:val="007864FE"/>
    <w:rsid w:val="0079000A"/>
    <w:rsid w:val="00790186"/>
    <w:rsid w:val="0079021D"/>
    <w:rsid w:val="00792290"/>
    <w:rsid w:val="00792320"/>
    <w:rsid w:val="007924C0"/>
    <w:rsid w:val="00792DD6"/>
    <w:rsid w:val="00794431"/>
    <w:rsid w:val="00794571"/>
    <w:rsid w:val="007948B6"/>
    <w:rsid w:val="00796517"/>
    <w:rsid w:val="00796A30"/>
    <w:rsid w:val="007A0E86"/>
    <w:rsid w:val="007A210A"/>
    <w:rsid w:val="007A24A4"/>
    <w:rsid w:val="007A28A6"/>
    <w:rsid w:val="007A2E00"/>
    <w:rsid w:val="007A5238"/>
    <w:rsid w:val="007A6225"/>
    <w:rsid w:val="007A668C"/>
    <w:rsid w:val="007A6D9E"/>
    <w:rsid w:val="007B25A3"/>
    <w:rsid w:val="007B28B4"/>
    <w:rsid w:val="007B3595"/>
    <w:rsid w:val="007B36DB"/>
    <w:rsid w:val="007B4D15"/>
    <w:rsid w:val="007B4D84"/>
    <w:rsid w:val="007B5E03"/>
    <w:rsid w:val="007B6938"/>
    <w:rsid w:val="007B7AAC"/>
    <w:rsid w:val="007B7F47"/>
    <w:rsid w:val="007C05F1"/>
    <w:rsid w:val="007C0BC7"/>
    <w:rsid w:val="007C1EED"/>
    <w:rsid w:val="007C22DA"/>
    <w:rsid w:val="007C2703"/>
    <w:rsid w:val="007C2DE7"/>
    <w:rsid w:val="007C2F0C"/>
    <w:rsid w:val="007C3C20"/>
    <w:rsid w:val="007C627E"/>
    <w:rsid w:val="007C6301"/>
    <w:rsid w:val="007C660E"/>
    <w:rsid w:val="007D016A"/>
    <w:rsid w:val="007D0338"/>
    <w:rsid w:val="007D09E2"/>
    <w:rsid w:val="007D5EE3"/>
    <w:rsid w:val="007D7C70"/>
    <w:rsid w:val="007E116C"/>
    <w:rsid w:val="007E1235"/>
    <w:rsid w:val="007E2256"/>
    <w:rsid w:val="007E3014"/>
    <w:rsid w:val="007E55F7"/>
    <w:rsid w:val="007E5906"/>
    <w:rsid w:val="007E5EE9"/>
    <w:rsid w:val="007E6F89"/>
    <w:rsid w:val="007F21CD"/>
    <w:rsid w:val="007F2445"/>
    <w:rsid w:val="007F3C30"/>
    <w:rsid w:val="007F432E"/>
    <w:rsid w:val="007F7593"/>
    <w:rsid w:val="007F7DC7"/>
    <w:rsid w:val="008009D3"/>
    <w:rsid w:val="00800CE5"/>
    <w:rsid w:val="0080283D"/>
    <w:rsid w:val="008028FE"/>
    <w:rsid w:val="00804171"/>
    <w:rsid w:val="00804536"/>
    <w:rsid w:val="00804882"/>
    <w:rsid w:val="00804F68"/>
    <w:rsid w:val="008059DC"/>
    <w:rsid w:val="0080754F"/>
    <w:rsid w:val="00807555"/>
    <w:rsid w:val="00810263"/>
    <w:rsid w:val="00811841"/>
    <w:rsid w:val="008120B3"/>
    <w:rsid w:val="0081250F"/>
    <w:rsid w:val="00813F2B"/>
    <w:rsid w:val="00815D16"/>
    <w:rsid w:val="00816F97"/>
    <w:rsid w:val="008212B6"/>
    <w:rsid w:val="008219E1"/>
    <w:rsid w:val="00821F2C"/>
    <w:rsid w:val="00821F87"/>
    <w:rsid w:val="00824E35"/>
    <w:rsid w:val="00826043"/>
    <w:rsid w:val="00826C23"/>
    <w:rsid w:val="008272DF"/>
    <w:rsid w:val="00827B33"/>
    <w:rsid w:val="00830DBB"/>
    <w:rsid w:val="00831659"/>
    <w:rsid w:val="00831DBC"/>
    <w:rsid w:val="00832C0D"/>
    <w:rsid w:val="00832EF8"/>
    <w:rsid w:val="008351BF"/>
    <w:rsid w:val="0083530D"/>
    <w:rsid w:val="0083703A"/>
    <w:rsid w:val="00837BDC"/>
    <w:rsid w:val="0084154C"/>
    <w:rsid w:val="00842594"/>
    <w:rsid w:val="00842806"/>
    <w:rsid w:val="00842DD7"/>
    <w:rsid w:val="00842E93"/>
    <w:rsid w:val="00844ED9"/>
    <w:rsid w:val="00847D10"/>
    <w:rsid w:val="008505F4"/>
    <w:rsid w:val="00851C4A"/>
    <w:rsid w:val="00851D1D"/>
    <w:rsid w:val="00853E28"/>
    <w:rsid w:val="008543CB"/>
    <w:rsid w:val="00854556"/>
    <w:rsid w:val="00854C8C"/>
    <w:rsid w:val="0085677D"/>
    <w:rsid w:val="0085693E"/>
    <w:rsid w:val="00857828"/>
    <w:rsid w:val="00862916"/>
    <w:rsid w:val="00863526"/>
    <w:rsid w:val="00863ACE"/>
    <w:rsid w:val="00864E0E"/>
    <w:rsid w:val="008650FE"/>
    <w:rsid w:val="0086569A"/>
    <w:rsid w:val="00871356"/>
    <w:rsid w:val="0087282C"/>
    <w:rsid w:val="00874888"/>
    <w:rsid w:val="00875598"/>
    <w:rsid w:val="0087629E"/>
    <w:rsid w:val="0087641E"/>
    <w:rsid w:val="00876777"/>
    <w:rsid w:val="00876A87"/>
    <w:rsid w:val="00876F3C"/>
    <w:rsid w:val="00877A63"/>
    <w:rsid w:val="00877EDD"/>
    <w:rsid w:val="008809DA"/>
    <w:rsid w:val="00881ED7"/>
    <w:rsid w:val="00882022"/>
    <w:rsid w:val="00883EAF"/>
    <w:rsid w:val="00884646"/>
    <w:rsid w:val="0088494C"/>
    <w:rsid w:val="00884ADD"/>
    <w:rsid w:val="0088611D"/>
    <w:rsid w:val="0088625D"/>
    <w:rsid w:val="008868B8"/>
    <w:rsid w:val="008934DD"/>
    <w:rsid w:val="0089540D"/>
    <w:rsid w:val="0089565C"/>
    <w:rsid w:val="00896910"/>
    <w:rsid w:val="00896BCB"/>
    <w:rsid w:val="0089715E"/>
    <w:rsid w:val="008A23B5"/>
    <w:rsid w:val="008A34F1"/>
    <w:rsid w:val="008A44E3"/>
    <w:rsid w:val="008A4FFD"/>
    <w:rsid w:val="008B06B7"/>
    <w:rsid w:val="008B07CB"/>
    <w:rsid w:val="008B249A"/>
    <w:rsid w:val="008B293F"/>
    <w:rsid w:val="008B373C"/>
    <w:rsid w:val="008B4981"/>
    <w:rsid w:val="008C14B6"/>
    <w:rsid w:val="008C58BE"/>
    <w:rsid w:val="008C655F"/>
    <w:rsid w:val="008C65F6"/>
    <w:rsid w:val="008C6F30"/>
    <w:rsid w:val="008C753E"/>
    <w:rsid w:val="008D23FF"/>
    <w:rsid w:val="008D26C4"/>
    <w:rsid w:val="008D31DC"/>
    <w:rsid w:val="008D323F"/>
    <w:rsid w:val="008D32AD"/>
    <w:rsid w:val="008D34CA"/>
    <w:rsid w:val="008D36EE"/>
    <w:rsid w:val="008D3FAC"/>
    <w:rsid w:val="008D5658"/>
    <w:rsid w:val="008D685E"/>
    <w:rsid w:val="008D6AE2"/>
    <w:rsid w:val="008D7012"/>
    <w:rsid w:val="008D782E"/>
    <w:rsid w:val="008E2992"/>
    <w:rsid w:val="008E3830"/>
    <w:rsid w:val="008E4531"/>
    <w:rsid w:val="008E65CB"/>
    <w:rsid w:val="008E7391"/>
    <w:rsid w:val="008F04BE"/>
    <w:rsid w:val="008F3E05"/>
    <w:rsid w:val="008F3EC2"/>
    <w:rsid w:val="008F4E06"/>
    <w:rsid w:val="008F60C7"/>
    <w:rsid w:val="008F621B"/>
    <w:rsid w:val="008F6253"/>
    <w:rsid w:val="008F6979"/>
    <w:rsid w:val="008F7720"/>
    <w:rsid w:val="008F79C3"/>
    <w:rsid w:val="008F7C25"/>
    <w:rsid w:val="0090070C"/>
    <w:rsid w:val="00900792"/>
    <w:rsid w:val="00900BA4"/>
    <w:rsid w:val="00903EAB"/>
    <w:rsid w:val="0090499F"/>
    <w:rsid w:val="0090517A"/>
    <w:rsid w:val="009075A4"/>
    <w:rsid w:val="009103DB"/>
    <w:rsid w:val="00911042"/>
    <w:rsid w:val="009117D5"/>
    <w:rsid w:val="009123EF"/>
    <w:rsid w:val="0091240F"/>
    <w:rsid w:val="0091254E"/>
    <w:rsid w:val="00913E29"/>
    <w:rsid w:val="00913EE3"/>
    <w:rsid w:val="009165DC"/>
    <w:rsid w:val="009170A8"/>
    <w:rsid w:val="009171F4"/>
    <w:rsid w:val="0092050C"/>
    <w:rsid w:val="00920AA5"/>
    <w:rsid w:val="00921F48"/>
    <w:rsid w:val="00923328"/>
    <w:rsid w:val="00924E2C"/>
    <w:rsid w:val="00924F1D"/>
    <w:rsid w:val="009260F0"/>
    <w:rsid w:val="00926D99"/>
    <w:rsid w:val="0092700C"/>
    <w:rsid w:val="009278FF"/>
    <w:rsid w:val="00927B94"/>
    <w:rsid w:val="00927F71"/>
    <w:rsid w:val="00930024"/>
    <w:rsid w:val="00930FC6"/>
    <w:rsid w:val="00931DD4"/>
    <w:rsid w:val="0093284F"/>
    <w:rsid w:val="00932A6F"/>
    <w:rsid w:val="00933FB9"/>
    <w:rsid w:val="0093445B"/>
    <w:rsid w:val="009347F2"/>
    <w:rsid w:val="00936899"/>
    <w:rsid w:val="00937AE7"/>
    <w:rsid w:val="00937E20"/>
    <w:rsid w:val="009401DF"/>
    <w:rsid w:val="00940A24"/>
    <w:rsid w:val="00943BDE"/>
    <w:rsid w:val="0094623B"/>
    <w:rsid w:val="00947247"/>
    <w:rsid w:val="009478AF"/>
    <w:rsid w:val="009511BD"/>
    <w:rsid w:val="00951DCE"/>
    <w:rsid w:val="00952BD8"/>
    <w:rsid w:val="00952CA6"/>
    <w:rsid w:val="00953883"/>
    <w:rsid w:val="009542B6"/>
    <w:rsid w:val="009546EA"/>
    <w:rsid w:val="00954ED7"/>
    <w:rsid w:val="009559A2"/>
    <w:rsid w:val="009571CC"/>
    <w:rsid w:val="00957FBE"/>
    <w:rsid w:val="009606ED"/>
    <w:rsid w:val="00960785"/>
    <w:rsid w:val="00961DB4"/>
    <w:rsid w:val="009630B5"/>
    <w:rsid w:val="009657DE"/>
    <w:rsid w:val="00966EA0"/>
    <w:rsid w:val="00967CE2"/>
    <w:rsid w:val="00967CFB"/>
    <w:rsid w:val="0097079E"/>
    <w:rsid w:val="009707F4"/>
    <w:rsid w:val="00973511"/>
    <w:rsid w:val="00973F28"/>
    <w:rsid w:val="00973FA2"/>
    <w:rsid w:val="0097568E"/>
    <w:rsid w:val="00976D57"/>
    <w:rsid w:val="009776C6"/>
    <w:rsid w:val="00980335"/>
    <w:rsid w:val="00981D9F"/>
    <w:rsid w:val="0098461A"/>
    <w:rsid w:val="00985935"/>
    <w:rsid w:val="00985FBC"/>
    <w:rsid w:val="0099144B"/>
    <w:rsid w:val="0099263C"/>
    <w:rsid w:val="00992F02"/>
    <w:rsid w:val="009950D1"/>
    <w:rsid w:val="009954CA"/>
    <w:rsid w:val="00995916"/>
    <w:rsid w:val="00997AE0"/>
    <w:rsid w:val="009A029F"/>
    <w:rsid w:val="009A02D8"/>
    <w:rsid w:val="009A1116"/>
    <w:rsid w:val="009A3069"/>
    <w:rsid w:val="009A3306"/>
    <w:rsid w:val="009A3774"/>
    <w:rsid w:val="009A4A18"/>
    <w:rsid w:val="009A4DE1"/>
    <w:rsid w:val="009A5867"/>
    <w:rsid w:val="009A5A09"/>
    <w:rsid w:val="009A6F45"/>
    <w:rsid w:val="009A764C"/>
    <w:rsid w:val="009B1190"/>
    <w:rsid w:val="009B1D77"/>
    <w:rsid w:val="009B1F2D"/>
    <w:rsid w:val="009B265F"/>
    <w:rsid w:val="009B364D"/>
    <w:rsid w:val="009B42F8"/>
    <w:rsid w:val="009B43D4"/>
    <w:rsid w:val="009B588D"/>
    <w:rsid w:val="009B64D0"/>
    <w:rsid w:val="009B679F"/>
    <w:rsid w:val="009B6979"/>
    <w:rsid w:val="009B6F9A"/>
    <w:rsid w:val="009B71C5"/>
    <w:rsid w:val="009C0C99"/>
    <w:rsid w:val="009C159F"/>
    <w:rsid w:val="009C2B7C"/>
    <w:rsid w:val="009C2CD7"/>
    <w:rsid w:val="009C4A3D"/>
    <w:rsid w:val="009C4B30"/>
    <w:rsid w:val="009C5F4A"/>
    <w:rsid w:val="009C638E"/>
    <w:rsid w:val="009C7B29"/>
    <w:rsid w:val="009D0A7F"/>
    <w:rsid w:val="009D0DA9"/>
    <w:rsid w:val="009D11EC"/>
    <w:rsid w:val="009D1AA6"/>
    <w:rsid w:val="009D25E3"/>
    <w:rsid w:val="009D3078"/>
    <w:rsid w:val="009D49BC"/>
    <w:rsid w:val="009D5E39"/>
    <w:rsid w:val="009E00A4"/>
    <w:rsid w:val="009E0BBC"/>
    <w:rsid w:val="009E0E50"/>
    <w:rsid w:val="009E111F"/>
    <w:rsid w:val="009E1C80"/>
    <w:rsid w:val="009E2926"/>
    <w:rsid w:val="009E2BDF"/>
    <w:rsid w:val="009E2F39"/>
    <w:rsid w:val="009E3805"/>
    <w:rsid w:val="009E38E6"/>
    <w:rsid w:val="009E4019"/>
    <w:rsid w:val="009E45E5"/>
    <w:rsid w:val="009E4A2A"/>
    <w:rsid w:val="009E6027"/>
    <w:rsid w:val="009E689C"/>
    <w:rsid w:val="009E6D23"/>
    <w:rsid w:val="009E6D56"/>
    <w:rsid w:val="009E797F"/>
    <w:rsid w:val="009E7B06"/>
    <w:rsid w:val="009F020D"/>
    <w:rsid w:val="009F054A"/>
    <w:rsid w:val="009F0DC3"/>
    <w:rsid w:val="009F0E3F"/>
    <w:rsid w:val="009F2F07"/>
    <w:rsid w:val="009F4830"/>
    <w:rsid w:val="009F5055"/>
    <w:rsid w:val="009F541D"/>
    <w:rsid w:val="009F55BA"/>
    <w:rsid w:val="009F5A18"/>
    <w:rsid w:val="009F69FB"/>
    <w:rsid w:val="009F7982"/>
    <w:rsid w:val="00A056FE"/>
    <w:rsid w:val="00A05EAC"/>
    <w:rsid w:val="00A06FE6"/>
    <w:rsid w:val="00A07251"/>
    <w:rsid w:val="00A079AC"/>
    <w:rsid w:val="00A10FFB"/>
    <w:rsid w:val="00A1200A"/>
    <w:rsid w:val="00A120D8"/>
    <w:rsid w:val="00A13F8F"/>
    <w:rsid w:val="00A14533"/>
    <w:rsid w:val="00A15350"/>
    <w:rsid w:val="00A155B0"/>
    <w:rsid w:val="00A15BD6"/>
    <w:rsid w:val="00A16747"/>
    <w:rsid w:val="00A16B00"/>
    <w:rsid w:val="00A16B41"/>
    <w:rsid w:val="00A16D98"/>
    <w:rsid w:val="00A17444"/>
    <w:rsid w:val="00A230E5"/>
    <w:rsid w:val="00A252DD"/>
    <w:rsid w:val="00A25C8A"/>
    <w:rsid w:val="00A26556"/>
    <w:rsid w:val="00A301A7"/>
    <w:rsid w:val="00A31351"/>
    <w:rsid w:val="00A32273"/>
    <w:rsid w:val="00A329FF"/>
    <w:rsid w:val="00A33F71"/>
    <w:rsid w:val="00A3604F"/>
    <w:rsid w:val="00A36D41"/>
    <w:rsid w:val="00A37A67"/>
    <w:rsid w:val="00A43A40"/>
    <w:rsid w:val="00A44954"/>
    <w:rsid w:val="00A45354"/>
    <w:rsid w:val="00A453E9"/>
    <w:rsid w:val="00A476B9"/>
    <w:rsid w:val="00A50048"/>
    <w:rsid w:val="00A5007F"/>
    <w:rsid w:val="00A507DC"/>
    <w:rsid w:val="00A51F80"/>
    <w:rsid w:val="00A544D4"/>
    <w:rsid w:val="00A548AC"/>
    <w:rsid w:val="00A5570E"/>
    <w:rsid w:val="00A55953"/>
    <w:rsid w:val="00A55CF4"/>
    <w:rsid w:val="00A5611B"/>
    <w:rsid w:val="00A57747"/>
    <w:rsid w:val="00A601A1"/>
    <w:rsid w:val="00A617A6"/>
    <w:rsid w:val="00A61E46"/>
    <w:rsid w:val="00A63ACB"/>
    <w:rsid w:val="00A64125"/>
    <w:rsid w:val="00A649BB"/>
    <w:rsid w:val="00A66CB7"/>
    <w:rsid w:val="00A705DE"/>
    <w:rsid w:val="00A71D04"/>
    <w:rsid w:val="00A720FE"/>
    <w:rsid w:val="00A729D6"/>
    <w:rsid w:val="00A73CD1"/>
    <w:rsid w:val="00A752B0"/>
    <w:rsid w:val="00A760A3"/>
    <w:rsid w:val="00A77883"/>
    <w:rsid w:val="00A77A65"/>
    <w:rsid w:val="00A77A6B"/>
    <w:rsid w:val="00A77EFD"/>
    <w:rsid w:val="00A8073C"/>
    <w:rsid w:val="00A80C82"/>
    <w:rsid w:val="00A80D3B"/>
    <w:rsid w:val="00A83261"/>
    <w:rsid w:val="00A83B70"/>
    <w:rsid w:val="00A90102"/>
    <w:rsid w:val="00A90303"/>
    <w:rsid w:val="00A9037C"/>
    <w:rsid w:val="00A90D9E"/>
    <w:rsid w:val="00A922A8"/>
    <w:rsid w:val="00A942B1"/>
    <w:rsid w:val="00A945E7"/>
    <w:rsid w:val="00A94D67"/>
    <w:rsid w:val="00A95126"/>
    <w:rsid w:val="00A95D27"/>
    <w:rsid w:val="00A97EA3"/>
    <w:rsid w:val="00AA0AEE"/>
    <w:rsid w:val="00AA1D05"/>
    <w:rsid w:val="00AA1F42"/>
    <w:rsid w:val="00AA2C30"/>
    <w:rsid w:val="00AA2EA6"/>
    <w:rsid w:val="00AA2EBB"/>
    <w:rsid w:val="00AA341E"/>
    <w:rsid w:val="00AA34EF"/>
    <w:rsid w:val="00AA50E7"/>
    <w:rsid w:val="00AA5A65"/>
    <w:rsid w:val="00AA5C7C"/>
    <w:rsid w:val="00AA7D62"/>
    <w:rsid w:val="00AB07F7"/>
    <w:rsid w:val="00AB23CB"/>
    <w:rsid w:val="00AB2758"/>
    <w:rsid w:val="00AB2E06"/>
    <w:rsid w:val="00AB348F"/>
    <w:rsid w:val="00AB5062"/>
    <w:rsid w:val="00AB50C6"/>
    <w:rsid w:val="00AB59B5"/>
    <w:rsid w:val="00AB5CB1"/>
    <w:rsid w:val="00AB5CD3"/>
    <w:rsid w:val="00AB6229"/>
    <w:rsid w:val="00AB762A"/>
    <w:rsid w:val="00AC0C03"/>
    <w:rsid w:val="00AC2636"/>
    <w:rsid w:val="00AC26C9"/>
    <w:rsid w:val="00AC278D"/>
    <w:rsid w:val="00AC2A63"/>
    <w:rsid w:val="00AC5033"/>
    <w:rsid w:val="00AC509F"/>
    <w:rsid w:val="00AC5925"/>
    <w:rsid w:val="00AC5C32"/>
    <w:rsid w:val="00AC6B13"/>
    <w:rsid w:val="00AC7554"/>
    <w:rsid w:val="00AD27BA"/>
    <w:rsid w:val="00AD2F16"/>
    <w:rsid w:val="00AD60F2"/>
    <w:rsid w:val="00AD682C"/>
    <w:rsid w:val="00AD7C0A"/>
    <w:rsid w:val="00AE1B89"/>
    <w:rsid w:val="00AE1DAD"/>
    <w:rsid w:val="00AE2A17"/>
    <w:rsid w:val="00AE4922"/>
    <w:rsid w:val="00AE554F"/>
    <w:rsid w:val="00AE58D7"/>
    <w:rsid w:val="00AE7D6A"/>
    <w:rsid w:val="00AF0C0F"/>
    <w:rsid w:val="00AF14B9"/>
    <w:rsid w:val="00AF1B8E"/>
    <w:rsid w:val="00AF1EA8"/>
    <w:rsid w:val="00AF31A6"/>
    <w:rsid w:val="00AF348E"/>
    <w:rsid w:val="00AF4AC5"/>
    <w:rsid w:val="00AF5720"/>
    <w:rsid w:val="00AF676F"/>
    <w:rsid w:val="00AF6EBE"/>
    <w:rsid w:val="00B01681"/>
    <w:rsid w:val="00B057B7"/>
    <w:rsid w:val="00B0597E"/>
    <w:rsid w:val="00B06292"/>
    <w:rsid w:val="00B068E0"/>
    <w:rsid w:val="00B10E06"/>
    <w:rsid w:val="00B114E1"/>
    <w:rsid w:val="00B116A4"/>
    <w:rsid w:val="00B116FE"/>
    <w:rsid w:val="00B12C18"/>
    <w:rsid w:val="00B13627"/>
    <w:rsid w:val="00B164EC"/>
    <w:rsid w:val="00B17047"/>
    <w:rsid w:val="00B20627"/>
    <w:rsid w:val="00B2115A"/>
    <w:rsid w:val="00B21C6D"/>
    <w:rsid w:val="00B21EE2"/>
    <w:rsid w:val="00B22F98"/>
    <w:rsid w:val="00B23921"/>
    <w:rsid w:val="00B24147"/>
    <w:rsid w:val="00B24551"/>
    <w:rsid w:val="00B26221"/>
    <w:rsid w:val="00B26A56"/>
    <w:rsid w:val="00B26D77"/>
    <w:rsid w:val="00B316D3"/>
    <w:rsid w:val="00B32056"/>
    <w:rsid w:val="00B32279"/>
    <w:rsid w:val="00B323DD"/>
    <w:rsid w:val="00B33FCC"/>
    <w:rsid w:val="00B3427E"/>
    <w:rsid w:val="00B34798"/>
    <w:rsid w:val="00B34F32"/>
    <w:rsid w:val="00B35155"/>
    <w:rsid w:val="00B354B8"/>
    <w:rsid w:val="00B3574E"/>
    <w:rsid w:val="00B373EA"/>
    <w:rsid w:val="00B40351"/>
    <w:rsid w:val="00B407EB"/>
    <w:rsid w:val="00B40952"/>
    <w:rsid w:val="00B40D93"/>
    <w:rsid w:val="00B42CE0"/>
    <w:rsid w:val="00B439FC"/>
    <w:rsid w:val="00B462C2"/>
    <w:rsid w:val="00B46A1F"/>
    <w:rsid w:val="00B46CCC"/>
    <w:rsid w:val="00B501D8"/>
    <w:rsid w:val="00B51026"/>
    <w:rsid w:val="00B51372"/>
    <w:rsid w:val="00B51987"/>
    <w:rsid w:val="00B51CF3"/>
    <w:rsid w:val="00B52340"/>
    <w:rsid w:val="00B52708"/>
    <w:rsid w:val="00B529BC"/>
    <w:rsid w:val="00B54301"/>
    <w:rsid w:val="00B55451"/>
    <w:rsid w:val="00B55528"/>
    <w:rsid w:val="00B601DC"/>
    <w:rsid w:val="00B621BE"/>
    <w:rsid w:val="00B631FD"/>
    <w:rsid w:val="00B639F2"/>
    <w:rsid w:val="00B63B9A"/>
    <w:rsid w:val="00B63C91"/>
    <w:rsid w:val="00B640E8"/>
    <w:rsid w:val="00B64609"/>
    <w:rsid w:val="00B7219D"/>
    <w:rsid w:val="00B72892"/>
    <w:rsid w:val="00B72CB9"/>
    <w:rsid w:val="00B75D53"/>
    <w:rsid w:val="00B75DE1"/>
    <w:rsid w:val="00B80F17"/>
    <w:rsid w:val="00B81515"/>
    <w:rsid w:val="00B82044"/>
    <w:rsid w:val="00B906C7"/>
    <w:rsid w:val="00B9116F"/>
    <w:rsid w:val="00B92A2B"/>
    <w:rsid w:val="00B93421"/>
    <w:rsid w:val="00B93750"/>
    <w:rsid w:val="00B97AAA"/>
    <w:rsid w:val="00BA00F8"/>
    <w:rsid w:val="00BA0844"/>
    <w:rsid w:val="00BA3769"/>
    <w:rsid w:val="00BA420D"/>
    <w:rsid w:val="00BA4B33"/>
    <w:rsid w:val="00BA74B0"/>
    <w:rsid w:val="00BB01E2"/>
    <w:rsid w:val="00BB0813"/>
    <w:rsid w:val="00BB400E"/>
    <w:rsid w:val="00BB41AD"/>
    <w:rsid w:val="00BB52CF"/>
    <w:rsid w:val="00BB56DE"/>
    <w:rsid w:val="00BC0B79"/>
    <w:rsid w:val="00BC370E"/>
    <w:rsid w:val="00BC3D43"/>
    <w:rsid w:val="00BC5E8B"/>
    <w:rsid w:val="00BC75B5"/>
    <w:rsid w:val="00BD126A"/>
    <w:rsid w:val="00BD1FE7"/>
    <w:rsid w:val="00BD3657"/>
    <w:rsid w:val="00BD3C2F"/>
    <w:rsid w:val="00BD4762"/>
    <w:rsid w:val="00BD491D"/>
    <w:rsid w:val="00BD5461"/>
    <w:rsid w:val="00BD5E6D"/>
    <w:rsid w:val="00BD604C"/>
    <w:rsid w:val="00BD6E83"/>
    <w:rsid w:val="00BE43B3"/>
    <w:rsid w:val="00BE4AD3"/>
    <w:rsid w:val="00BE5670"/>
    <w:rsid w:val="00BE5ECC"/>
    <w:rsid w:val="00BE6E71"/>
    <w:rsid w:val="00BF1F78"/>
    <w:rsid w:val="00BF41E5"/>
    <w:rsid w:val="00BF45E0"/>
    <w:rsid w:val="00BF4E0E"/>
    <w:rsid w:val="00BF5398"/>
    <w:rsid w:val="00BF539D"/>
    <w:rsid w:val="00BF5543"/>
    <w:rsid w:val="00BF6A48"/>
    <w:rsid w:val="00BF6CE0"/>
    <w:rsid w:val="00BF6EA7"/>
    <w:rsid w:val="00BF7C28"/>
    <w:rsid w:val="00C001BC"/>
    <w:rsid w:val="00C032BA"/>
    <w:rsid w:val="00C03901"/>
    <w:rsid w:val="00C05079"/>
    <w:rsid w:val="00C05269"/>
    <w:rsid w:val="00C06576"/>
    <w:rsid w:val="00C10B1F"/>
    <w:rsid w:val="00C10F07"/>
    <w:rsid w:val="00C1105F"/>
    <w:rsid w:val="00C116BC"/>
    <w:rsid w:val="00C12679"/>
    <w:rsid w:val="00C1298A"/>
    <w:rsid w:val="00C157E3"/>
    <w:rsid w:val="00C1663B"/>
    <w:rsid w:val="00C16B72"/>
    <w:rsid w:val="00C17318"/>
    <w:rsid w:val="00C201CB"/>
    <w:rsid w:val="00C213C1"/>
    <w:rsid w:val="00C21D61"/>
    <w:rsid w:val="00C251EB"/>
    <w:rsid w:val="00C266C9"/>
    <w:rsid w:val="00C2721F"/>
    <w:rsid w:val="00C2739B"/>
    <w:rsid w:val="00C301B0"/>
    <w:rsid w:val="00C30D9E"/>
    <w:rsid w:val="00C315AF"/>
    <w:rsid w:val="00C34105"/>
    <w:rsid w:val="00C351CE"/>
    <w:rsid w:val="00C37194"/>
    <w:rsid w:val="00C418B6"/>
    <w:rsid w:val="00C42E46"/>
    <w:rsid w:val="00C4359E"/>
    <w:rsid w:val="00C4380B"/>
    <w:rsid w:val="00C44355"/>
    <w:rsid w:val="00C445BA"/>
    <w:rsid w:val="00C447E1"/>
    <w:rsid w:val="00C44A5D"/>
    <w:rsid w:val="00C46519"/>
    <w:rsid w:val="00C47ADE"/>
    <w:rsid w:val="00C51723"/>
    <w:rsid w:val="00C538A5"/>
    <w:rsid w:val="00C53FD8"/>
    <w:rsid w:val="00C54454"/>
    <w:rsid w:val="00C54772"/>
    <w:rsid w:val="00C54800"/>
    <w:rsid w:val="00C54A27"/>
    <w:rsid w:val="00C569CC"/>
    <w:rsid w:val="00C57E8E"/>
    <w:rsid w:val="00C6037A"/>
    <w:rsid w:val="00C61BEB"/>
    <w:rsid w:val="00C6529A"/>
    <w:rsid w:val="00C66000"/>
    <w:rsid w:val="00C707D9"/>
    <w:rsid w:val="00C710C3"/>
    <w:rsid w:val="00C722D3"/>
    <w:rsid w:val="00C72E52"/>
    <w:rsid w:val="00C73A93"/>
    <w:rsid w:val="00C74527"/>
    <w:rsid w:val="00C758A0"/>
    <w:rsid w:val="00C765A2"/>
    <w:rsid w:val="00C805C1"/>
    <w:rsid w:val="00C80834"/>
    <w:rsid w:val="00C80E0B"/>
    <w:rsid w:val="00C83553"/>
    <w:rsid w:val="00C84B47"/>
    <w:rsid w:val="00C86B16"/>
    <w:rsid w:val="00C878E9"/>
    <w:rsid w:val="00C90247"/>
    <w:rsid w:val="00C926B4"/>
    <w:rsid w:val="00C944D3"/>
    <w:rsid w:val="00C96A17"/>
    <w:rsid w:val="00CA2419"/>
    <w:rsid w:val="00CA2995"/>
    <w:rsid w:val="00CA2E12"/>
    <w:rsid w:val="00CA3C7D"/>
    <w:rsid w:val="00CA3CA3"/>
    <w:rsid w:val="00CA4A7A"/>
    <w:rsid w:val="00CA6159"/>
    <w:rsid w:val="00CA6650"/>
    <w:rsid w:val="00CB061F"/>
    <w:rsid w:val="00CB0F6A"/>
    <w:rsid w:val="00CB22D1"/>
    <w:rsid w:val="00CB28F3"/>
    <w:rsid w:val="00CB2B46"/>
    <w:rsid w:val="00CB4604"/>
    <w:rsid w:val="00CB4E39"/>
    <w:rsid w:val="00CB6F33"/>
    <w:rsid w:val="00CC145C"/>
    <w:rsid w:val="00CC1EDE"/>
    <w:rsid w:val="00CC217B"/>
    <w:rsid w:val="00CC3B1C"/>
    <w:rsid w:val="00CC3CA9"/>
    <w:rsid w:val="00CC400C"/>
    <w:rsid w:val="00CC40E3"/>
    <w:rsid w:val="00CC47F4"/>
    <w:rsid w:val="00CC4A23"/>
    <w:rsid w:val="00CC4B34"/>
    <w:rsid w:val="00CC4FB3"/>
    <w:rsid w:val="00CC57EC"/>
    <w:rsid w:val="00CC595D"/>
    <w:rsid w:val="00CC5EE5"/>
    <w:rsid w:val="00CC6145"/>
    <w:rsid w:val="00CD08C0"/>
    <w:rsid w:val="00CD1153"/>
    <w:rsid w:val="00CD1D60"/>
    <w:rsid w:val="00CD2BB4"/>
    <w:rsid w:val="00CD4A52"/>
    <w:rsid w:val="00CD5466"/>
    <w:rsid w:val="00CD660F"/>
    <w:rsid w:val="00CD680E"/>
    <w:rsid w:val="00CD7FF1"/>
    <w:rsid w:val="00CE027F"/>
    <w:rsid w:val="00CE1021"/>
    <w:rsid w:val="00CE11DB"/>
    <w:rsid w:val="00CE2166"/>
    <w:rsid w:val="00CE35EA"/>
    <w:rsid w:val="00CE3C71"/>
    <w:rsid w:val="00CE3D62"/>
    <w:rsid w:val="00CE478C"/>
    <w:rsid w:val="00CE48D4"/>
    <w:rsid w:val="00CE5BD9"/>
    <w:rsid w:val="00CE6A99"/>
    <w:rsid w:val="00CE7019"/>
    <w:rsid w:val="00CF1534"/>
    <w:rsid w:val="00CF1854"/>
    <w:rsid w:val="00CF2307"/>
    <w:rsid w:val="00CF27FC"/>
    <w:rsid w:val="00CF3A5E"/>
    <w:rsid w:val="00CF4142"/>
    <w:rsid w:val="00CF4213"/>
    <w:rsid w:val="00CF5F39"/>
    <w:rsid w:val="00CF73D2"/>
    <w:rsid w:val="00CF73DD"/>
    <w:rsid w:val="00CF748B"/>
    <w:rsid w:val="00CF7BB1"/>
    <w:rsid w:val="00D0054B"/>
    <w:rsid w:val="00D0138D"/>
    <w:rsid w:val="00D023FA"/>
    <w:rsid w:val="00D02C2D"/>
    <w:rsid w:val="00D02D0D"/>
    <w:rsid w:val="00D04226"/>
    <w:rsid w:val="00D04444"/>
    <w:rsid w:val="00D044D1"/>
    <w:rsid w:val="00D05FA6"/>
    <w:rsid w:val="00D0622E"/>
    <w:rsid w:val="00D100ED"/>
    <w:rsid w:val="00D103F4"/>
    <w:rsid w:val="00D11023"/>
    <w:rsid w:val="00D1164E"/>
    <w:rsid w:val="00D12111"/>
    <w:rsid w:val="00D1420E"/>
    <w:rsid w:val="00D145B5"/>
    <w:rsid w:val="00D155FD"/>
    <w:rsid w:val="00D15FAF"/>
    <w:rsid w:val="00D16974"/>
    <w:rsid w:val="00D20163"/>
    <w:rsid w:val="00D20988"/>
    <w:rsid w:val="00D20BAF"/>
    <w:rsid w:val="00D20DCB"/>
    <w:rsid w:val="00D213D0"/>
    <w:rsid w:val="00D2155F"/>
    <w:rsid w:val="00D236FF"/>
    <w:rsid w:val="00D26289"/>
    <w:rsid w:val="00D26D4C"/>
    <w:rsid w:val="00D26D98"/>
    <w:rsid w:val="00D27E03"/>
    <w:rsid w:val="00D303F9"/>
    <w:rsid w:val="00D3374A"/>
    <w:rsid w:val="00D33B66"/>
    <w:rsid w:val="00D35F0E"/>
    <w:rsid w:val="00D36DC4"/>
    <w:rsid w:val="00D377E3"/>
    <w:rsid w:val="00D37EFC"/>
    <w:rsid w:val="00D40587"/>
    <w:rsid w:val="00D41A7D"/>
    <w:rsid w:val="00D43CBF"/>
    <w:rsid w:val="00D45C14"/>
    <w:rsid w:val="00D45DDE"/>
    <w:rsid w:val="00D45F53"/>
    <w:rsid w:val="00D50462"/>
    <w:rsid w:val="00D506D0"/>
    <w:rsid w:val="00D50F7C"/>
    <w:rsid w:val="00D51CF9"/>
    <w:rsid w:val="00D52439"/>
    <w:rsid w:val="00D55ECE"/>
    <w:rsid w:val="00D5711F"/>
    <w:rsid w:val="00D63474"/>
    <w:rsid w:val="00D639F2"/>
    <w:rsid w:val="00D65765"/>
    <w:rsid w:val="00D662DF"/>
    <w:rsid w:val="00D66373"/>
    <w:rsid w:val="00D6781B"/>
    <w:rsid w:val="00D71A8E"/>
    <w:rsid w:val="00D72213"/>
    <w:rsid w:val="00D74684"/>
    <w:rsid w:val="00D76391"/>
    <w:rsid w:val="00D776EA"/>
    <w:rsid w:val="00D77BF9"/>
    <w:rsid w:val="00D804C8"/>
    <w:rsid w:val="00D80D4F"/>
    <w:rsid w:val="00D82806"/>
    <w:rsid w:val="00D82F01"/>
    <w:rsid w:val="00D82F8E"/>
    <w:rsid w:val="00D83196"/>
    <w:rsid w:val="00D8515B"/>
    <w:rsid w:val="00D85DB9"/>
    <w:rsid w:val="00D8622A"/>
    <w:rsid w:val="00D86542"/>
    <w:rsid w:val="00D90334"/>
    <w:rsid w:val="00D91D8E"/>
    <w:rsid w:val="00D920C8"/>
    <w:rsid w:val="00D921D8"/>
    <w:rsid w:val="00D92953"/>
    <w:rsid w:val="00D92A30"/>
    <w:rsid w:val="00D9301F"/>
    <w:rsid w:val="00D93940"/>
    <w:rsid w:val="00D96537"/>
    <w:rsid w:val="00D97755"/>
    <w:rsid w:val="00D97863"/>
    <w:rsid w:val="00D978A0"/>
    <w:rsid w:val="00D97D4D"/>
    <w:rsid w:val="00DA0066"/>
    <w:rsid w:val="00DA41D7"/>
    <w:rsid w:val="00DA4A9C"/>
    <w:rsid w:val="00DB0FFB"/>
    <w:rsid w:val="00DB12C4"/>
    <w:rsid w:val="00DB156D"/>
    <w:rsid w:val="00DB17FD"/>
    <w:rsid w:val="00DB1C5E"/>
    <w:rsid w:val="00DB213A"/>
    <w:rsid w:val="00DB25C9"/>
    <w:rsid w:val="00DB3695"/>
    <w:rsid w:val="00DB3ACB"/>
    <w:rsid w:val="00DB4360"/>
    <w:rsid w:val="00DB6042"/>
    <w:rsid w:val="00DB7100"/>
    <w:rsid w:val="00DB7E00"/>
    <w:rsid w:val="00DC06D6"/>
    <w:rsid w:val="00DC32A7"/>
    <w:rsid w:val="00DC4EDD"/>
    <w:rsid w:val="00DC4FAB"/>
    <w:rsid w:val="00DC51EF"/>
    <w:rsid w:val="00DC6BA2"/>
    <w:rsid w:val="00DC6FBA"/>
    <w:rsid w:val="00DD110B"/>
    <w:rsid w:val="00DD1A54"/>
    <w:rsid w:val="00DD2A3F"/>
    <w:rsid w:val="00DD47DB"/>
    <w:rsid w:val="00DD5063"/>
    <w:rsid w:val="00DD6E69"/>
    <w:rsid w:val="00DD7393"/>
    <w:rsid w:val="00DD7B0B"/>
    <w:rsid w:val="00DE0000"/>
    <w:rsid w:val="00DE0182"/>
    <w:rsid w:val="00DE05A7"/>
    <w:rsid w:val="00DE0B19"/>
    <w:rsid w:val="00DE0F8A"/>
    <w:rsid w:val="00DE144D"/>
    <w:rsid w:val="00DE2552"/>
    <w:rsid w:val="00DE3273"/>
    <w:rsid w:val="00DE3F7E"/>
    <w:rsid w:val="00DE475D"/>
    <w:rsid w:val="00DE5AA5"/>
    <w:rsid w:val="00DF0111"/>
    <w:rsid w:val="00DF03AA"/>
    <w:rsid w:val="00DF0BB7"/>
    <w:rsid w:val="00DF3396"/>
    <w:rsid w:val="00DF45D5"/>
    <w:rsid w:val="00DF5416"/>
    <w:rsid w:val="00DF5925"/>
    <w:rsid w:val="00DF7661"/>
    <w:rsid w:val="00E0091F"/>
    <w:rsid w:val="00E00BB2"/>
    <w:rsid w:val="00E02359"/>
    <w:rsid w:val="00E027AA"/>
    <w:rsid w:val="00E03022"/>
    <w:rsid w:val="00E03E43"/>
    <w:rsid w:val="00E05B94"/>
    <w:rsid w:val="00E06517"/>
    <w:rsid w:val="00E06E6A"/>
    <w:rsid w:val="00E104FC"/>
    <w:rsid w:val="00E11D3D"/>
    <w:rsid w:val="00E11E5B"/>
    <w:rsid w:val="00E11EE2"/>
    <w:rsid w:val="00E13C14"/>
    <w:rsid w:val="00E14444"/>
    <w:rsid w:val="00E177DB"/>
    <w:rsid w:val="00E20892"/>
    <w:rsid w:val="00E20BF9"/>
    <w:rsid w:val="00E2627F"/>
    <w:rsid w:val="00E264AA"/>
    <w:rsid w:val="00E325B9"/>
    <w:rsid w:val="00E32942"/>
    <w:rsid w:val="00E32BEE"/>
    <w:rsid w:val="00E3361E"/>
    <w:rsid w:val="00E34F25"/>
    <w:rsid w:val="00E35FB0"/>
    <w:rsid w:val="00E36EAB"/>
    <w:rsid w:val="00E37513"/>
    <w:rsid w:val="00E3784A"/>
    <w:rsid w:val="00E37E5B"/>
    <w:rsid w:val="00E41ED2"/>
    <w:rsid w:val="00E4223F"/>
    <w:rsid w:val="00E435D3"/>
    <w:rsid w:val="00E4378A"/>
    <w:rsid w:val="00E461EB"/>
    <w:rsid w:val="00E46490"/>
    <w:rsid w:val="00E473CB"/>
    <w:rsid w:val="00E47598"/>
    <w:rsid w:val="00E50D40"/>
    <w:rsid w:val="00E524D0"/>
    <w:rsid w:val="00E541ED"/>
    <w:rsid w:val="00E54AFA"/>
    <w:rsid w:val="00E5584B"/>
    <w:rsid w:val="00E5698A"/>
    <w:rsid w:val="00E5745A"/>
    <w:rsid w:val="00E62F62"/>
    <w:rsid w:val="00E64ED3"/>
    <w:rsid w:val="00E65BC0"/>
    <w:rsid w:val="00E70311"/>
    <w:rsid w:val="00E72093"/>
    <w:rsid w:val="00E72B16"/>
    <w:rsid w:val="00E732B9"/>
    <w:rsid w:val="00E7512C"/>
    <w:rsid w:val="00E75E5B"/>
    <w:rsid w:val="00E75E82"/>
    <w:rsid w:val="00E7769E"/>
    <w:rsid w:val="00E80DFD"/>
    <w:rsid w:val="00E81F7E"/>
    <w:rsid w:val="00E822A0"/>
    <w:rsid w:val="00E82DD6"/>
    <w:rsid w:val="00E8362D"/>
    <w:rsid w:val="00E83CC5"/>
    <w:rsid w:val="00E83CF0"/>
    <w:rsid w:val="00E84061"/>
    <w:rsid w:val="00E840A5"/>
    <w:rsid w:val="00E84776"/>
    <w:rsid w:val="00E857FB"/>
    <w:rsid w:val="00E85A53"/>
    <w:rsid w:val="00E85E31"/>
    <w:rsid w:val="00E865DD"/>
    <w:rsid w:val="00E86710"/>
    <w:rsid w:val="00E867E7"/>
    <w:rsid w:val="00E87AB9"/>
    <w:rsid w:val="00E926E0"/>
    <w:rsid w:val="00E95A3C"/>
    <w:rsid w:val="00E95F0A"/>
    <w:rsid w:val="00E968DC"/>
    <w:rsid w:val="00E96BC7"/>
    <w:rsid w:val="00EA025B"/>
    <w:rsid w:val="00EA235C"/>
    <w:rsid w:val="00EA2508"/>
    <w:rsid w:val="00EA3085"/>
    <w:rsid w:val="00EA372F"/>
    <w:rsid w:val="00EA40C1"/>
    <w:rsid w:val="00EA534A"/>
    <w:rsid w:val="00EA7990"/>
    <w:rsid w:val="00EB0034"/>
    <w:rsid w:val="00EB0947"/>
    <w:rsid w:val="00EB14BE"/>
    <w:rsid w:val="00EB1A36"/>
    <w:rsid w:val="00EB2B3F"/>
    <w:rsid w:val="00EB37A1"/>
    <w:rsid w:val="00EB4942"/>
    <w:rsid w:val="00EB49C7"/>
    <w:rsid w:val="00EB53DA"/>
    <w:rsid w:val="00EB5A2D"/>
    <w:rsid w:val="00EB68D0"/>
    <w:rsid w:val="00EC43A1"/>
    <w:rsid w:val="00EC4774"/>
    <w:rsid w:val="00EC597F"/>
    <w:rsid w:val="00EC6DF9"/>
    <w:rsid w:val="00EC6ED7"/>
    <w:rsid w:val="00EC7B40"/>
    <w:rsid w:val="00ED034C"/>
    <w:rsid w:val="00ED088F"/>
    <w:rsid w:val="00ED1599"/>
    <w:rsid w:val="00ED2253"/>
    <w:rsid w:val="00ED2E01"/>
    <w:rsid w:val="00ED3AE1"/>
    <w:rsid w:val="00ED4EC0"/>
    <w:rsid w:val="00ED55AE"/>
    <w:rsid w:val="00ED6A60"/>
    <w:rsid w:val="00ED6F25"/>
    <w:rsid w:val="00EE18E8"/>
    <w:rsid w:val="00EE1DB6"/>
    <w:rsid w:val="00EE26D6"/>
    <w:rsid w:val="00EE59FB"/>
    <w:rsid w:val="00EE6281"/>
    <w:rsid w:val="00EE74E9"/>
    <w:rsid w:val="00EF0E9B"/>
    <w:rsid w:val="00EF1AAC"/>
    <w:rsid w:val="00EF22CA"/>
    <w:rsid w:val="00EF31D8"/>
    <w:rsid w:val="00EF3D22"/>
    <w:rsid w:val="00EF3E4F"/>
    <w:rsid w:val="00EF4090"/>
    <w:rsid w:val="00EF4F07"/>
    <w:rsid w:val="00EF50EE"/>
    <w:rsid w:val="00EF5EC3"/>
    <w:rsid w:val="00EF6036"/>
    <w:rsid w:val="00EF6135"/>
    <w:rsid w:val="00EF62D9"/>
    <w:rsid w:val="00EF7E1F"/>
    <w:rsid w:val="00F000D6"/>
    <w:rsid w:val="00F0023E"/>
    <w:rsid w:val="00F05003"/>
    <w:rsid w:val="00F07602"/>
    <w:rsid w:val="00F07B8D"/>
    <w:rsid w:val="00F10DC5"/>
    <w:rsid w:val="00F112C6"/>
    <w:rsid w:val="00F115D6"/>
    <w:rsid w:val="00F11C2F"/>
    <w:rsid w:val="00F11EF1"/>
    <w:rsid w:val="00F124D0"/>
    <w:rsid w:val="00F1304F"/>
    <w:rsid w:val="00F13A18"/>
    <w:rsid w:val="00F16C87"/>
    <w:rsid w:val="00F20665"/>
    <w:rsid w:val="00F230BA"/>
    <w:rsid w:val="00F23620"/>
    <w:rsid w:val="00F247BE"/>
    <w:rsid w:val="00F24FDF"/>
    <w:rsid w:val="00F25370"/>
    <w:rsid w:val="00F26183"/>
    <w:rsid w:val="00F261B5"/>
    <w:rsid w:val="00F26629"/>
    <w:rsid w:val="00F26BD4"/>
    <w:rsid w:val="00F275EF"/>
    <w:rsid w:val="00F27DE6"/>
    <w:rsid w:val="00F27EBE"/>
    <w:rsid w:val="00F30FD9"/>
    <w:rsid w:val="00F31689"/>
    <w:rsid w:val="00F32FFE"/>
    <w:rsid w:val="00F3564F"/>
    <w:rsid w:val="00F35F21"/>
    <w:rsid w:val="00F36401"/>
    <w:rsid w:val="00F36EDE"/>
    <w:rsid w:val="00F41A2A"/>
    <w:rsid w:val="00F42752"/>
    <w:rsid w:val="00F441AD"/>
    <w:rsid w:val="00F4480E"/>
    <w:rsid w:val="00F44ADB"/>
    <w:rsid w:val="00F45CA4"/>
    <w:rsid w:val="00F477B3"/>
    <w:rsid w:val="00F51DE7"/>
    <w:rsid w:val="00F52B54"/>
    <w:rsid w:val="00F53342"/>
    <w:rsid w:val="00F53C6F"/>
    <w:rsid w:val="00F60248"/>
    <w:rsid w:val="00F61405"/>
    <w:rsid w:val="00F61573"/>
    <w:rsid w:val="00F63712"/>
    <w:rsid w:val="00F64122"/>
    <w:rsid w:val="00F65517"/>
    <w:rsid w:val="00F657BD"/>
    <w:rsid w:val="00F66449"/>
    <w:rsid w:val="00F6790B"/>
    <w:rsid w:val="00F70335"/>
    <w:rsid w:val="00F703BE"/>
    <w:rsid w:val="00F7153E"/>
    <w:rsid w:val="00F71576"/>
    <w:rsid w:val="00F71EF9"/>
    <w:rsid w:val="00F724AE"/>
    <w:rsid w:val="00F73D32"/>
    <w:rsid w:val="00F74653"/>
    <w:rsid w:val="00F74CF8"/>
    <w:rsid w:val="00F75264"/>
    <w:rsid w:val="00F753CE"/>
    <w:rsid w:val="00F75CFD"/>
    <w:rsid w:val="00F771FD"/>
    <w:rsid w:val="00F8029C"/>
    <w:rsid w:val="00F81811"/>
    <w:rsid w:val="00F81B75"/>
    <w:rsid w:val="00F81DD5"/>
    <w:rsid w:val="00F827C4"/>
    <w:rsid w:val="00F82B4F"/>
    <w:rsid w:val="00F82E18"/>
    <w:rsid w:val="00F839C7"/>
    <w:rsid w:val="00F85221"/>
    <w:rsid w:val="00F85717"/>
    <w:rsid w:val="00F85978"/>
    <w:rsid w:val="00F8638F"/>
    <w:rsid w:val="00F91B6E"/>
    <w:rsid w:val="00F92A66"/>
    <w:rsid w:val="00F93C0B"/>
    <w:rsid w:val="00F94312"/>
    <w:rsid w:val="00F94878"/>
    <w:rsid w:val="00F951EE"/>
    <w:rsid w:val="00F95794"/>
    <w:rsid w:val="00F962C8"/>
    <w:rsid w:val="00F9692E"/>
    <w:rsid w:val="00F97117"/>
    <w:rsid w:val="00F97706"/>
    <w:rsid w:val="00FA1C07"/>
    <w:rsid w:val="00FA2BCF"/>
    <w:rsid w:val="00FA3B5F"/>
    <w:rsid w:val="00FA474E"/>
    <w:rsid w:val="00FA788F"/>
    <w:rsid w:val="00FB02B8"/>
    <w:rsid w:val="00FB07BD"/>
    <w:rsid w:val="00FB0F0E"/>
    <w:rsid w:val="00FB193B"/>
    <w:rsid w:val="00FB2304"/>
    <w:rsid w:val="00FB2369"/>
    <w:rsid w:val="00FB2F05"/>
    <w:rsid w:val="00FB3721"/>
    <w:rsid w:val="00FB43F7"/>
    <w:rsid w:val="00FB4CD8"/>
    <w:rsid w:val="00FC0112"/>
    <w:rsid w:val="00FC21A4"/>
    <w:rsid w:val="00FC2435"/>
    <w:rsid w:val="00FC25DA"/>
    <w:rsid w:val="00FC2853"/>
    <w:rsid w:val="00FC362F"/>
    <w:rsid w:val="00FC4939"/>
    <w:rsid w:val="00FC5F97"/>
    <w:rsid w:val="00FC6459"/>
    <w:rsid w:val="00FC6848"/>
    <w:rsid w:val="00FC69F7"/>
    <w:rsid w:val="00FD04CC"/>
    <w:rsid w:val="00FD0F3D"/>
    <w:rsid w:val="00FD1A76"/>
    <w:rsid w:val="00FD30D3"/>
    <w:rsid w:val="00FD4377"/>
    <w:rsid w:val="00FD43E6"/>
    <w:rsid w:val="00FD445A"/>
    <w:rsid w:val="00FD4D4E"/>
    <w:rsid w:val="00FD62E2"/>
    <w:rsid w:val="00FD7C6F"/>
    <w:rsid w:val="00FD7F95"/>
    <w:rsid w:val="00FE0993"/>
    <w:rsid w:val="00FE1FEE"/>
    <w:rsid w:val="00FE38E7"/>
    <w:rsid w:val="00FE4392"/>
    <w:rsid w:val="00FE6A52"/>
    <w:rsid w:val="00FE7021"/>
    <w:rsid w:val="00FE79D5"/>
    <w:rsid w:val="00FF0048"/>
    <w:rsid w:val="00FF10F5"/>
    <w:rsid w:val="00FF45F8"/>
    <w:rsid w:val="00FF59E5"/>
    <w:rsid w:val="00FF6729"/>
    <w:rsid w:val="06B9AE98"/>
    <w:rsid w:val="0716FDA3"/>
    <w:rsid w:val="0BF92FEC"/>
    <w:rsid w:val="0DEEB938"/>
    <w:rsid w:val="0E0D7B43"/>
    <w:rsid w:val="0E5F6277"/>
    <w:rsid w:val="0E674F9E"/>
    <w:rsid w:val="0EFD9B61"/>
    <w:rsid w:val="0F893F50"/>
    <w:rsid w:val="0FBF8CC5"/>
    <w:rsid w:val="0FE2262D"/>
    <w:rsid w:val="12779CD8"/>
    <w:rsid w:val="12BDB9A1"/>
    <w:rsid w:val="13F26996"/>
    <w:rsid w:val="17ED0DCD"/>
    <w:rsid w:val="1838DF5C"/>
    <w:rsid w:val="1B9F73CB"/>
    <w:rsid w:val="1BBF5C23"/>
    <w:rsid w:val="1D5B8442"/>
    <w:rsid w:val="1ECFB8C7"/>
    <w:rsid w:val="1F7B60E4"/>
    <w:rsid w:val="1FDFEA84"/>
    <w:rsid w:val="1FFF3913"/>
    <w:rsid w:val="20EA85CE"/>
    <w:rsid w:val="21921DAB"/>
    <w:rsid w:val="21EFA169"/>
    <w:rsid w:val="2294241D"/>
    <w:rsid w:val="246201C1"/>
    <w:rsid w:val="25C7A35C"/>
    <w:rsid w:val="26CF4810"/>
    <w:rsid w:val="27FAF882"/>
    <w:rsid w:val="2D57166E"/>
    <w:rsid w:val="2DFE7203"/>
    <w:rsid w:val="2E7A64DA"/>
    <w:rsid w:val="2EE5DFD5"/>
    <w:rsid w:val="2F2B68EB"/>
    <w:rsid w:val="2F6DD6A9"/>
    <w:rsid w:val="2FDD9AEC"/>
    <w:rsid w:val="2FDF8432"/>
    <w:rsid w:val="2FF15522"/>
    <w:rsid w:val="2FFF1136"/>
    <w:rsid w:val="3008A303"/>
    <w:rsid w:val="33CFED20"/>
    <w:rsid w:val="33FF481C"/>
    <w:rsid w:val="345E10E1"/>
    <w:rsid w:val="35BFC3B3"/>
    <w:rsid w:val="35DFB057"/>
    <w:rsid w:val="35F36537"/>
    <w:rsid w:val="35FA3447"/>
    <w:rsid w:val="376F8104"/>
    <w:rsid w:val="376FDF54"/>
    <w:rsid w:val="377DD044"/>
    <w:rsid w:val="3899C47E"/>
    <w:rsid w:val="39B4462C"/>
    <w:rsid w:val="39DBD204"/>
    <w:rsid w:val="39EF73DE"/>
    <w:rsid w:val="3ACDA404"/>
    <w:rsid w:val="3AFF8939"/>
    <w:rsid w:val="3BA64504"/>
    <w:rsid w:val="3BDA6CE9"/>
    <w:rsid w:val="3BDF237A"/>
    <w:rsid w:val="3BEF8BE0"/>
    <w:rsid w:val="3CBF3EDD"/>
    <w:rsid w:val="3CF7127E"/>
    <w:rsid w:val="3D3F5B06"/>
    <w:rsid w:val="3DBEF335"/>
    <w:rsid w:val="3DE9F4F1"/>
    <w:rsid w:val="3DF74871"/>
    <w:rsid w:val="3DFFF6D1"/>
    <w:rsid w:val="3E6C2507"/>
    <w:rsid w:val="3EFEA9ED"/>
    <w:rsid w:val="3F52ADDF"/>
    <w:rsid w:val="3F6F68F7"/>
    <w:rsid w:val="3F779A39"/>
    <w:rsid w:val="3F7D95C4"/>
    <w:rsid w:val="3F9CBE43"/>
    <w:rsid w:val="3FA5BC11"/>
    <w:rsid w:val="3FAF3118"/>
    <w:rsid w:val="3FB531B8"/>
    <w:rsid w:val="3FD90DE9"/>
    <w:rsid w:val="3FD9C443"/>
    <w:rsid w:val="3FDBA4DB"/>
    <w:rsid w:val="3FFDE9E3"/>
    <w:rsid w:val="3FFF0186"/>
    <w:rsid w:val="3FFF4E5E"/>
    <w:rsid w:val="3FFFE40D"/>
    <w:rsid w:val="4016F84E"/>
    <w:rsid w:val="413A280F"/>
    <w:rsid w:val="45113E37"/>
    <w:rsid w:val="45630D70"/>
    <w:rsid w:val="46CB2A69"/>
    <w:rsid w:val="47FBC26C"/>
    <w:rsid w:val="481B8DAA"/>
    <w:rsid w:val="4899793F"/>
    <w:rsid w:val="490D6C0D"/>
    <w:rsid w:val="4BAFC427"/>
    <w:rsid w:val="4C029F8A"/>
    <w:rsid w:val="4D6D99A9"/>
    <w:rsid w:val="4D7EFF7C"/>
    <w:rsid w:val="4DB86A27"/>
    <w:rsid w:val="4DBD7A8F"/>
    <w:rsid w:val="4DEDB4BE"/>
    <w:rsid w:val="4DFF8427"/>
    <w:rsid w:val="4E2EB730"/>
    <w:rsid w:val="4E7D697C"/>
    <w:rsid w:val="4F1F5F09"/>
    <w:rsid w:val="4FBEFF0A"/>
    <w:rsid w:val="4FEDF3B2"/>
    <w:rsid w:val="4FF97A45"/>
    <w:rsid w:val="534F479F"/>
    <w:rsid w:val="537FAD21"/>
    <w:rsid w:val="53DFDFDD"/>
    <w:rsid w:val="54FFDE2B"/>
    <w:rsid w:val="556F960C"/>
    <w:rsid w:val="55CFA631"/>
    <w:rsid w:val="55D35B0F"/>
    <w:rsid w:val="55EF72DE"/>
    <w:rsid w:val="55F6D53E"/>
    <w:rsid w:val="55FAACD9"/>
    <w:rsid w:val="55FFE30C"/>
    <w:rsid w:val="56BE303A"/>
    <w:rsid w:val="57C28566"/>
    <w:rsid w:val="57DA69CA"/>
    <w:rsid w:val="57FB12DC"/>
    <w:rsid w:val="598FBE28"/>
    <w:rsid w:val="59FF89D6"/>
    <w:rsid w:val="5AAD0EDF"/>
    <w:rsid w:val="5AC48775"/>
    <w:rsid w:val="5B6E8DD6"/>
    <w:rsid w:val="5BCB41F0"/>
    <w:rsid w:val="5BFAC02F"/>
    <w:rsid w:val="5BFEA2AA"/>
    <w:rsid w:val="5CEBBCE4"/>
    <w:rsid w:val="5DB11C1A"/>
    <w:rsid w:val="5DDAD442"/>
    <w:rsid w:val="5DE7BC1C"/>
    <w:rsid w:val="5DEDF433"/>
    <w:rsid w:val="5DEF6940"/>
    <w:rsid w:val="5DFF95FA"/>
    <w:rsid w:val="5E505F3A"/>
    <w:rsid w:val="5FBFC78E"/>
    <w:rsid w:val="5FC8ABF3"/>
    <w:rsid w:val="5FE5003F"/>
    <w:rsid w:val="5FEC57F0"/>
    <w:rsid w:val="5FFD7A05"/>
    <w:rsid w:val="5FFF0581"/>
    <w:rsid w:val="5FFF14EF"/>
    <w:rsid w:val="5FFFD2E2"/>
    <w:rsid w:val="61BDDDD8"/>
    <w:rsid w:val="63DFF7CB"/>
    <w:rsid w:val="64F6EFB4"/>
    <w:rsid w:val="65FCA9DE"/>
    <w:rsid w:val="66B4BEB9"/>
    <w:rsid w:val="66E6D968"/>
    <w:rsid w:val="66EBA0A6"/>
    <w:rsid w:val="66FF7615"/>
    <w:rsid w:val="67748C4D"/>
    <w:rsid w:val="677FA882"/>
    <w:rsid w:val="67FD46C5"/>
    <w:rsid w:val="67FF0EDD"/>
    <w:rsid w:val="6885E44A"/>
    <w:rsid w:val="68EA3CD7"/>
    <w:rsid w:val="69FFB6A1"/>
    <w:rsid w:val="6A7F765D"/>
    <w:rsid w:val="6AF765A8"/>
    <w:rsid w:val="6B6468D3"/>
    <w:rsid w:val="6B75BB1C"/>
    <w:rsid w:val="6BFC3109"/>
    <w:rsid w:val="6C9BE07C"/>
    <w:rsid w:val="6CAD22A0"/>
    <w:rsid w:val="6CE39D1B"/>
    <w:rsid w:val="6D1FDADF"/>
    <w:rsid w:val="6D3FA14F"/>
    <w:rsid w:val="6DB2AE81"/>
    <w:rsid w:val="6DDF3CE3"/>
    <w:rsid w:val="6DFECF75"/>
    <w:rsid w:val="6E7F66CD"/>
    <w:rsid w:val="6ECF54F0"/>
    <w:rsid w:val="6EE73093"/>
    <w:rsid w:val="6EEBC966"/>
    <w:rsid w:val="6EFF35E9"/>
    <w:rsid w:val="6F592FAE"/>
    <w:rsid w:val="6F594C8B"/>
    <w:rsid w:val="6F7BAA0D"/>
    <w:rsid w:val="6FBBC5DA"/>
    <w:rsid w:val="6FDF519E"/>
    <w:rsid w:val="6FE20DFD"/>
    <w:rsid w:val="6FEF6E21"/>
    <w:rsid w:val="6FF5AC52"/>
    <w:rsid w:val="6FFB2580"/>
    <w:rsid w:val="6FFD8D86"/>
    <w:rsid w:val="6FFDD4BF"/>
    <w:rsid w:val="6FFF9308"/>
    <w:rsid w:val="6FFFE823"/>
    <w:rsid w:val="70291019"/>
    <w:rsid w:val="70E665AC"/>
    <w:rsid w:val="70FFD9C2"/>
    <w:rsid w:val="71E72A59"/>
    <w:rsid w:val="72BEF29D"/>
    <w:rsid w:val="73E7544B"/>
    <w:rsid w:val="73EEB1A6"/>
    <w:rsid w:val="73FAFFF6"/>
    <w:rsid w:val="7421151D"/>
    <w:rsid w:val="743D1097"/>
    <w:rsid w:val="746C42C6"/>
    <w:rsid w:val="74DF1283"/>
    <w:rsid w:val="74E19780"/>
    <w:rsid w:val="74FD2869"/>
    <w:rsid w:val="7519229D"/>
    <w:rsid w:val="752E14BC"/>
    <w:rsid w:val="754F7129"/>
    <w:rsid w:val="757F55AE"/>
    <w:rsid w:val="75ECFFB9"/>
    <w:rsid w:val="75FD9053"/>
    <w:rsid w:val="75FDEE80"/>
    <w:rsid w:val="75FFBBC0"/>
    <w:rsid w:val="766C2BB0"/>
    <w:rsid w:val="766C9F60"/>
    <w:rsid w:val="767F8160"/>
    <w:rsid w:val="76C4785D"/>
    <w:rsid w:val="76E48D47"/>
    <w:rsid w:val="7734C612"/>
    <w:rsid w:val="775BEDE1"/>
    <w:rsid w:val="776E0A2A"/>
    <w:rsid w:val="77E5F5CF"/>
    <w:rsid w:val="77E732B2"/>
    <w:rsid w:val="77E761BB"/>
    <w:rsid w:val="77FBE584"/>
    <w:rsid w:val="77FDDB9E"/>
    <w:rsid w:val="77FE922E"/>
    <w:rsid w:val="77FF0E0C"/>
    <w:rsid w:val="77FF3532"/>
    <w:rsid w:val="77FF46EB"/>
    <w:rsid w:val="77FF5852"/>
    <w:rsid w:val="77FFF8F7"/>
    <w:rsid w:val="78EFB677"/>
    <w:rsid w:val="795F2A25"/>
    <w:rsid w:val="797CB4D9"/>
    <w:rsid w:val="797F921E"/>
    <w:rsid w:val="79ACDD22"/>
    <w:rsid w:val="79EE74E9"/>
    <w:rsid w:val="7A56D3FB"/>
    <w:rsid w:val="7A5F0897"/>
    <w:rsid w:val="7B267254"/>
    <w:rsid w:val="7B3FBCAA"/>
    <w:rsid w:val="7B6FC7BD"/>
    <w:rsid w:val="7B7F9150"/>
    <w:rsid w:val="7B96A5A6"/>
    <w:rsid w:val="7BAECF08"/>
    <w:rsid w:val="7BAFDD52"/>
    <w:rsid w:val="7BC635A1"/>
    <w:rsid w:val="7BDF1FE1"/>
    <w:rsid w:val="7BF91DCC"/>
    <w:rsid w:val="7BF9AFFD"/>
    <w:rsid w:val="7BFC28F9"/>
    <w:rsid w:val="7BFE2964"/>
    <w:rsid w:val="7BFFB3BD"/>
    <w:rsid w:val="7C2F9A9F"/>
    <w:rsid w:val="7C3F5499"/>
    <w:rsid w:val="7C55CD05"/>
    <w:rsid w:val="7C9E4214"/>
    <w:rsid w:val="7CB4BDE1"/>
    <w:rsid w:val="7CF91B72"/>
    <w:rsid w:val="7CFFEBE5"/>
    <w:rsid w:val="7DDF98A4"/>
    <w:rsid w:val="7DEB0CDB"/>
    <w:rsid w:val="7DFACCD8"/>
    <w:rsid w:val="7DFDC02E"/>
    <w:rsid w:val="7DFFB40D"/>
    <w:rsid w:val="7E3F3FF2"/>
    <w:rsid w:val="7E3F80C5"/>
    <w:rsid w:val="7E76F9CD"/>
    <w:rsid w:val="7E7FDA23"/>
    <w:rsid w:val="7E952C30"/>
    <w:rsid w:val="7E97F961"/>
    <w:rsid w:val="7EA2EC80"/>
    <w:rsid w:val="7EDADF77"/>
    <w:rsid w:val="7EDF7337"/>
    <w:rsid w:val="7EEFE143"/>
    <w:rsid w:val="7EF73520"/>
    <w:rsid w:val="7EFC0348"/>
    <w:rsid w:val="7EFFD5CB"/>
    <w:rsid w:val="7F050B59"/>
    <w:rsid w:val="7F357900"/>
    <w:rsid w:val="7F36C19A"/>
    <w:rsid w:val="7F3ADA6C"/>
    <w:rsid w:val="7F3FD3E0"/>
    <w:rsid w:val="7F4A6031"/>
    <w:rsid w:val="7F4FD4DA"/>
    <w:rsid w:val="7F5FA07D"/>
    <w:rsid w:val="7F6FF427"/>
    <w:rsid w:val="7F77F37F"/>
    <w:rsid w:val="7F7F50BA"/>
    <w:rsid w:val="7F7F6D81"/>
    <w:rsid w:val="7F9DF059"/>
    <w:rsid w:val="7FA7A812"/>
    <w:rsid w:val="7FADDB89"/>
    <w:rsid w:val="7FB3125F"/>
    <w:rsid w:val="7FB59DE5"/>
    <w:rsid w:val="7FBBB136"/>
    <w:rsid w:val="7FBF9CD5"/>
    <w:rsid w:val="7FD17CFE"/>
    <w:rsid w:val="7FD75A2D"/>
    <w:rsid w:val="7FDF58DA"/>
    <w:rsid w:val="7FEDABE7"/>
    <w:rsid w:val="7FEDE70D"/>
    <w:rsid w:val="7FF6675D"/>
    <w:rsid w:val="7FF73880"/>
    <w:rsid w:val="7FFA1F4D"/>
    <w:rsid w:val="7FFB0B30"/>
    <w:rsid w:val="7FFBA01B"/>
    <w:rsid w:val="7FFBD90E"/>
    <w:rsid w:val="7FFD7E10"/>
    <w:rsid w:val="7FFDCCB7"/>
    <w:rsid w:val="7FFE0EF5"/>
    <w:rsid w:val="7FFEA069"/>
    <w:rsid w:val="7FFF0AEF"/>
    <w:rsid w:val="7FFF250F"/>
    <w:rsid w:val="7FFF7043"/>
    <w:rsid w:val="7FFFA886"/>
    <w:rsid w:val="7FFFD08B"/>
    <w:rsid w:val="7FFFF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921E3"/>
  <w15:docId w15:val="{EF8BE02D-41B5-41A9-9648-4B166F63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Lines="50" w:after="5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Batang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keepNext/>
      <w:numPr>
        <w:ilvl w:val="1"/>
      </w:numPr>
      <w:tabs>
        <w:tab w:val="clear" w:pos="432"/>
      </w:tabs>
      <w:spacing w:before="240"/>
      <w:outlineLvl w:val="1"/>
    </w:pPr>
    <w:rPr>
      <w:b w:val="0"/>
      <w:bCs w:val="0"/>
      <w:i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Malgun Gothic" w:eastAsia="Malgun Gothic"/>
      <w:sz w:val="18"/>
      <w:szCs w:val="18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</w:rPr>
  </w:style>
  <w:style w:type="paragraph" w:styleId="PlainText">
    <w:name w:val="Plain Text"/>
    <w:basedOn w:val="Normal"/>
    <w:link w:val="PlainTextChar"/>
    <w:uiPriority w:val="99"/>
    <w:unhideWhenUsed/>
    <w:rPr>
      <w:rFonts w:ascii="Arial" w:eastAsia="MS Gothic" w:hAnsi="Arial"/>
      <w:color w:val="000000"/>
    </w:rPr>
  </w:style>
  <w:style w:type="table" w:styleId="TableGrid">
    <w:name w:val="Table Grid"/>
    <w:aliases w:val="Table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Batang" w:hAnsi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Pr>
      <w:rFonts w:ascii="Arial" w:eastAsia="Batang" w:hAnsi="Arial"/>
      <w:i/>
      <w:iCs/>
      <w:kern w:val="32"/>
      <w:sz w:val="24"/>
      <w:szCs w:val="28"/>
      <w:lang w:val="en-GB"/>
    </w:rPr>
  </w:style>
  <w:style w:type="character" w:customStyle="1" w:styleId="Heading3Char">
    <w:name w:val="Heading 3 Char"/>
    <w:link w:val="Heading3"/>
    <w:rPr>
      <w:rFonts w:ascii="Arial" w:eastAsia="Batang" w:hAnsi="Arial"/>
      <w:b/>
      <w:bCs/>
      <w:szCs w:val="26"/>
      <w:lang w:val="en-GB"/>
    </w:rPr>
  </w:style>
  <w:style w:type="character" w:customStyle="1" w:styleId="Heading4Char">
    <w:name w:val="Heading 4 Char"/>
    <w:link w:val="Heading4"/>
    <w:uiPriority w:val="9"/>
    <w:rPr>
      <w:rFonts w:ascii="Arial" w:eastAsia="Batang" w:hAnsi="Arial"/>
      <w:b/>
      <w:bCs/>
      <w:i/>
      <w:szCs w:val="26"/>
      <w:lang w:val="en-GB"/>
    </w:rPr>
  </w:style>
  <w:style w:type="character" w:customStyle="1" w:styleId="Heading5Char">
    <w:name w:val="Heading 5 Char"/>
    <w:link w:val="Heading5"/>
    <w:uiPriority w:val="9"/>
    <w:rPr>
      <w:rFonts w:ascii="Arial" w:eastAsia="Batang" w:hAnsi="Arial"/>
      <w:b/>
      <w:iCs/>
      <w:sz w:val="18"/>
      <w:szCs w:val="26"/>
      <w:lang w:val="en-GB"/>
    </w:rPr>
  </w:style>
  <w:style w:type="character" w:customStyle="1" w:styleId="Heading6Char">
    <w:name w:val="Heading 6 Char"/>
    <w:link w:val="Heading6"/>
    <w:uiPriority w:val="9"/>
    <w:rPr>
      <w:rFonts w:eastAsia="Batang"/>
      <w:b/>
      <w:bCs/>
      <w:i/>
      <w:szCs w:val="22"/>
      <w:lang w:val="en-GB"/>
    </w:rPr>
  </w:style>
  <w:style w:type="character" w:customStyle="1" w:styleId="Heading7Char">
    <w:name w:val="Heading 7 Char"/>
    <w:link w:val="Heading7"/>
    <w:uiPriority w:val="9"/>
    <w:rPr>
      <w:rFonts w:eastAsia="Batang"/>
      <w:sz w:val="24"/>
      <w:lang w:val="en-GB"/>
    </w:rPr>
  </w:style>
  <w:style w:type="character" w:customStyle="1" w:styleId="Heading8Char">
    <w:name w:val="Heading 8 Char"/>
    <w:link w:val="Heading8"/>
    <w:uiPriority w:val="9"/>
    <w:rPr>
      <w:rFonts w:eastAsia="Batang"/>
      <w:i/>
      <w:iCs/>
      <w:sz w:val="24"/>
      <w:lang w:val="en-GB"/>
    </w:rPr>
  </w:style>
  <w:style w:type="character" w:customStyle="1" w:styleId="Heading9Char">
    <w:name w:val="Heading 9 Char"/>
    <w:link w:val="Heading9"/>
    <w:uiPriority w:val="9"/>
    <w:rPr>
      <w:rFonts w:ascii="Arial" w:eastAsia="Batang" w:hAnsi="Arial"/>
      <w:sz w:val="22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hAnsi="Times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Times" w:eastAsia="Batang" w:hAnsi="Times"/>
      <w:szCs w:val="24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" w:eastAsia="Batang" w:hAnsi="Times"/>
      <w:szCs w:val="24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Arial" w:eastAsia="MS Gothic" w:hAnsi="Arial" w:cs="Times New Roman"/>
      <w:color w:val="000000"/>
      <w:kern w:val="0"/>
      <w:szCs w:val="20"/>
    </w:rPr>
  </w:style>
  <w:style w:type="paragraph" w:customStyle="1" w:styleId="References">
    <w:name w:val="References"/>
    <w:basedOn w:val="Normal"/>
    <w:pPr>
      <w:numPr>
        <w:ilvl w:val="2"/>
        <w:numId w:val="2"/>
      </w:numPr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Style36">
    <w:name w:val="_Style 36"/>
    <w:uiPriority w:val="99"/>
    <w:semiHidden/>
    <w:rPr>
      <w:rFonts w:ascii="Times" w:eastAsia="Batang" w:hAnsi="Times"/>
      <w:szCs w:val="24"/>
      <w:lang w:val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customStyle="1" w:styleId="B1">
    <w:name w:val="B1"/>
    <w:basedOn w:val="List"/>
    <w:qFormat/>
    <w:pPr>
      <w:spacing w:after="180"/>
      <w:ind w:left="568" w:hanging="284"/>
    </w:pPr>
    <w:rPr>
      <w:rFonts w:eastAsia="SimSun"/>
    </w:rPr>
  </w:style>
  <w:style w:type="character" w:customStyle="1" w:styleId="s1">
    <w:name w:val="s1"/>
    <w:rPr>
      <w:rFonts w:ascii="lucida grande" w:eastAsia="lucida grande" w:hAnsi="lucida grande" w:cs="lucida grande"/>
      <w:color w:val="0F80FE"/>
      <w:sz w:val="68"/>
      <w:szCs w:val="68"/>
    </w:rPr>
  </w:style>
  <w:style w:type="character" w:customStyle="1" w:styleId="s3">
    <w:name w:val="s3"/>
    <w:rPr>
      <w:rFonts w:ascii="Helvetica Neue" w:eastAsia="Helvetica Neue" w:hAnsi="Helvetica Neue" w:cs="Helvetica Neue"/>
      <w:sz w:val="60"/>
      <w:szCs w:val="60"/>
    </w:rPr>
  </w:style>
  <w:style w:type="character" w:customStyle="1" w:styleId="s2">
    <w:name w:val="s2"/>
    <w:rPr>
      <w:rFonts w:ascii="lucida grande" w:eastAsia="lucida grande" w:hAnsi="lucida grande" w:cs="lucida grande" w:hint="default"/>
      <w:color w:val="0F80FE"/>
      <w:sz w:val="90"/>
      <w:szCs w:val="90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pPr>
      <w:ind w:leftChars="400" w:left="840"/>
    </w:pPr>
    <w:rPr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D26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289"/>
  </w:style>
  <w:style w:type="character" w:customStyle="1" w:styleId="CommentTextChar">
    <w:name w:val="Comment Text Char"/>
    <w:basedOn w:val="DefaultParagraphFont"/>
    <w:link w:val="CommentText"/>
    <w:uiPriority w:val="99"/>
    <w:rsid w:val="00D26289"/>
    <w:rPr>
      <w:rFonts w:eastAsia="Batang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289"/>
    <w:rPr>
      <w:rFonts w:eastAsia="Batang"/>
      <w:b/>
      <w:bCs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7F432E"/>
    <w:rPr>
      <w:rFonts w:eastAsia="Batang"/>
      <w:lang w:val="en-GB" w:eastAsia="zh-CN"/>
    </w:rPr>
  </w:style>
  <w:style w:type="paragraph" w:customStyle="1" w:styleId="1">
    <w:name w:val="清單段落1"/>
    <w:basedOn w:val="Normal"/>
    <w:uiPriority w:val="34"/>
    <w:qFormat/>
    <w:rsid w:val="00A94D67"/>
    <w:pPr>
      <w:spacing w:afterLines="0" w:after="0"/>
      <w:ind w:leftChars="400" w:left="840"/>
    </w:pPr>
    <w:rPr>
      <w:rFonts w:ascii="Times" w:hAnsi="Times"/>
      <w:szCs w:val="24"/>
      <w:lang w:eastAsia="zh-CN"/>
    </w:rPr>
  </w:style>
  <w:style w:type="character" w:customStyle="1" w:styleId="fontstyle01">
    <w:name w:val="fontstyle01"/>
    <w:basedOn w:val="DefaultParagraphFont"/>
    <w:rsid w:val="00097830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097830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customStyle="1" w:styleId="paragraph">
    <w:name w:val="paragraph"/>
    <w:basedOn w:val="Normal"/>
    <w:rsid w:val="00FF0048"/>
    <w:pPr>
      <w:spacing w:before="100" w:beforeAutospacing="1" w:afterLines="0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F0048"/>
  </w:style>
  <w:style w:type="character" w:customStyle="1" w:styleId="eop">
    <w:name w:val="eop"/>
    <w:basedOn w:val="DefaultParagraphFont"/>
    <w:rsid w:val="00FF0048"/>
  </w:style>
  <w:style w:type="paragraph" w:customStyle="1" w:styleId="ListParagraph9">
    <w:name w:val="List Paragraph9"/>
    <w:basedOn w:val="Normal"/>
    <w:link w:val="a"/>
    <w:uiPriority w:val="34"/>
    <w:qFormat/>
    <w:rsid w:val="00854C8C"/>
    <w:pPr>
      <w:spacing w:afterLines="0" w:after="0"/>
      <w:ind w:leftChars="400" w:left="840"/>
    </w:pPr>
    <w:rPr>
      <w:rFonts w:ascii="Times" w:hAnsi="Times"/>
      <w:szCs w:val="24"/>
      <w:lang w:eastAsia="zh-CN"/>
    </w:rPr>
  </w:style>
  <w:style w:type="character" w:customStyle="1" w:styleId="a">
    <w:name w:val="列出段落 字符"/>
    <w:link w:val="ListParagraph9"/>
    <w:uiPriority w:val="34"/>
    <w:qFormat/>
    <w:rsid w:val="00854C8C"/>
    <w:rPr>
      <w:rFonts w:ascii="Times" w:eastAsia="Batang" w:hAnsi="Times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EC6ED7"/>
    <w:pPr>
      <w:spacing w:before="100" w:beforeAutospacing="1" w:afterLines="0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">
    <w:name w:val="清單段落2"/>
    <w:basedOn w:val="Normal"/>
    <w:link w:val="ListParagraphChar1"/>
    <w:uiPriority w:val="99"/>
    <w:qFormat/>
    <w:rsid w:val="0016691B"/>
    <w:pPr>
      <w:spacing w:afterLines="0" w:after="0"/>
      <w:ind w:left="283" w:hanging="283"/>
    </w:pPr>
    <w:rPr>
      <w:rFonts w:ascii="Times" w:hAnsi="Times"/>
      <w:szCs w:val="24"/>
    </w:rPr>
  </w:style>
  <w:style w:type="character" w:customStyle="1" w:styleId="ListParagraphChar1">
    <w:name w:val="List Paragraph Char1"/>
    <w:aliases w:val="목록단락 Char"/>
    <w:link w:val="2"/>
    <w:uiPriority w:val="99"/>
    <w:qFormat/>
    <w:rsid w:val="0016691B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8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08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72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4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0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1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8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0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2008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34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1059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7772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40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901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6802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1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6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3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1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6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8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07e6f75005874a3b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986C7DB3-D115-4701-977D-176D8669B320}">
    <t:Anchor>
      <t:Comment id="817271405"/>
    </t:Anchor>
    <t:History>
      <t:Event id="{73B6A7A3-2AFD-410C-8CB7-B988DB0010BE}" time="2024-07-12T07:13:38.658Z">
        <t:Attribution userId="S::jishnu@tejasnetworks.com::6cdde94f-b0c3-449d-85cb-50b3b645d771" userProvider="AD" userName="Jishnu A"/>
        <t:Anchor>
          <t:Comment id="817271405"/>
        </t:Anchor>
        <t:Create/>
      </t:Event>
      <t:Event id="{A5CC13DD-F6EE-4D85-B640-583B1EB230AB}" time="2024-07-12T07:13:38.658Z">
        <t:Attribution userId="S::jishnu@tejasnetworks.com::6cdde94f-b0c3-449d-85cb-50b3b645d771" userProvider="AD" userName="Jishnu A"/>
        <t:Anchor>
          <t:Comment id="817271405"/>
        </t:Anchor>
        <t:Assign userId="S::dokkug@tejasnetworks.com::773ae510-e8d0-443d-bf63-86eacb5e4143" userProvider="AD" userName="Dokku Gopiraju"/>
      </t:Event>
      <t:Event id="{08F1E920-2B04-427D-8426-456F8F269720}" time="2024-07-12T07:13:38.658Z">
        <t:Attribution userId="S::jishnu@tejasnetworks.com::6cdde94f-b0c3-449d-85cb-50b3b645d771" userProvider="AD" userName="Jishnu A"/>
        <t:Anchor>
          <t:Comment id="817271405"/>
        </t:Anchor>
        <t:SetTitle title="@Dokku Gopiraju : File all the configuration aspects which are there in the proposal into a single IDF.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FF898-72AC-479B-94B9-D1A3ED6189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AB120-1D30-47FF-8751-F40B7E5AA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1482B-69FC-4641-875A-890D790D8C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3770</Words>
  <Characters>18275</Characters>
  <Application>Microsoft Office Word</Application>
  <DocSecurity>0</DocSecurity>
  <Lines>152</Lines>
  <Paragraphs>44</Paragraphs>
  <ScaleCrop>false</ScaleCrop>
  <Company>Tejas Networks Ltd.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Dokku Gopiraju</cp:lastModifiedBy>
  <cp:revision>1024</cp:revision>
  <dcterms:created xsi:type="dcterms:W3CDTF">2024-07-11T06:03:00Z</dcterms:created>
  <dcterms:modified xsi:type="dcterms:W3CDTF">2025-02-07T01:59:00Z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1033-6.6.1.8808</vt:lpwstr>
  </property>
  <property fmtid="{D5CDD505-2E9C-101B-9397-08002B2CF9AE}" pid="4" name="ICV">
    <vt:lpwstr>D52778B479867CECD4303C66BC324160_43</vt:lpwstr>
  </property>
  <property fmtid="{D5CDD505-2E9C-101B-9397-08002B2CF9AE}" pid="5" name="GrammarlyDocumentId">
    <vt:lpwstr>338181bee70cea63afaa4093bef1cfa3bcb20517a62d71acb4847e1db9ee7fc1</vt:lpwstr>
  </property>
</Properties>
</file>